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703"/>
        <w:gridCol w:w="2072"/>
        <w:gridCol w:w="2849"/>
        <w:gridCol w:w="4235"/>
        <w:gridCol w:w="2840"/>
      </w:tblGrid>
      <w:tr w:rsidR="004F2454" w:rsidRPr="00372BD0" w:rsidTr="00117D61">
        <w:trPr>
          <w:trHeight w:val="152"/>
        </w:trPr>
        <w:tc>
          <w:tcPr>
            <w:tcW w:w="5000" w:type="pct"/>
            <w:gridSpan w:val="6"/>
            <w:vAlign w:val="center"/>
          </w:tcPr>
          <w:p w:rsidR="004F2454" w:rsidRPr="00372BD0" w:rsidRDefault="004F2454" w:rsidP="00BA4C4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B31E7" w:rsidRPr="00372BD0" w:rsidTr="00117D61">
        <w:trPr>
          <w:trHeight w:val="673"/>
        </w:trPr>
        <w:tc>
          <w:tcPr>
            <w:tcW w:w="155" w:type="pct"/>
            <w:vMerge w:val="restart"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372BD0" w:rsidRPr="00372BD0" w:rsidRDefault="00372BD0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372BD0" w:rsidRPr="00372BD0" w:rsidRDefault="00372BD0" w:rsidP="00372BD0">
            <w:pPr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372BD0">
            <w:pPr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val="x-none" w:eastAsia="x-none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lastRenderedPageBreak/>
              <w:t xml:space="preserve">Соки </w:t>
            </w:r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из фруктов и (или) овощей (кроме томатного), в том числе: 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val="x-none" w:eastAsia="x-none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x-none"/>
              </w:rPr>
            </w:pPr>
            <w:r w:rsidRPr="00372BD0">
              <w:rPr>
                <w:rFonts w:ascii="Times New Roman" w:hAnsi="Times New Roman" w:cs="Times New Roman"/>
                <w:lang w:val="x-none" w:eastAsia="x-none"/>
              </w:rPr>
              <w:t>сок прямого отжима  восстановленный сок; концентрированный сок; диффузионный сок</w:t>
            </w:r>
            <w:r w:rsidRPr="00372BD0">
              <w:rPr>
                <w:rFonts w:ascii="Times New Roman" w:hAnsi="Times New Roman" w:cs="Times New Roman"/>
                <w:lang w:eastAsia="x-none"/>
              </w:rPr>
              <w:t xml:space="preserve">, в том 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x-none"/>
              </w:rPr>
            </w:pPr>
            <w:r w:rsidRPr="00372BD0">
              <w:rPr>
                <w:rFonts w:ascii="Times New Roman" w:hAnsi="Times New Roman" w:cs="Times New Roman"/>
                <w:lang w:eastAsia="x-none"/>
              </w:rPr>
              <w:t xml:space="preserve">числе </w:t>
            </w:r>
            <w:proofErr w:type="gramStart"/>
            <w:r w:rsidRPr="00372BD0">
              <w:rPr>
                <w:rFonts w:ascii="Times New Roman" w:hAnsi="Times New Roman" w:cs="Times New Roman"/>
                <w:lang w:eastAsia="x-none"/>
              </w:rPr>
              <w:t>концентрированный  диффузионный</w:t>
            </w:r>
            <w:proofErr w:type="gramEnd"/>
            <w:r w:rsidRPr="00372BD0">
              <w:rPr>
                <w:rFonts w:ascii="Times New Roman" w:hAnsi="Times New Roman" w:cs="Times New Roman"/>
                <w:lang w:eastAsia="x-none"/>
              </w:rPr>
              <w:t xml:space="preserve"> сок;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x-none"/>
              </w:rPr>
            </w:pPr>
          </w:p>
          <w:p w:rsidR="00707F6C" w:rsidRPr="00372BD0" w:rsidRDefault="00707F6C" w:rsidP="00B06F99">
            <w:pPr>
              <w:spacing w:after="0" w:line="240" w:lineRule="atLeast"/>
              <w:rPr>
                <w:rFonts w:ascii="Times New Roman" w:hAnsi="Times New Roman" w:cs="Times New Roman"/>
                <w:lang w:eastAsia="x-none"/>
              </w:rPr>
            </w:pPr>
          </w:p>
          <w:p w:rsidR="00AF617F" w:rsidRPr="00372BD0" w:rsidRDefault="00AF617F" w:rsidP="00B06F99">
            <w:pPr>
              <w:spacing w:after="0" w:line="240" w:lineRule="atLeast"/>
              <w:rPr>
                <w:rFonts w:ascii="Times New Roman" w:hAnsi="Times New Roman" w:cs="Times New Roman"/>
                <w:lang w:eastAsia="x-none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val="x-none" w:eastAsia="x-none"/>
              </w:rPr>
            </w:pPr>
            <w:r w:rsidRPr="00372BD0">
              <w:rPr>
                <w:rFonts w:ascii="Times New Roman" w:hAnsi="Times New Roman" w:cs="Times New Roman"/>
                <w:lang w:eastAsia="x-none"/>
              </w:rPr>
              <w:lastRenderedPageBreak/>
              <w:t>Ф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руктовые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 и (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или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) 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овощные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 нектары;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Фруктовые и (или) овощные сокосодержащие напитки;</w:t>
            </w:r>
          </w:p>
          <w:p w:rsidR="00EA16CE" w:rsidRPr="00372BD0" w:rsidRDefault="00EA16CE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Морсы; </w:t>
            </w:r>
          </w:p>
          <w:p w:rsidR="00B06F99" w:rsidRPr="00372BD0" w:rsidRDefault="00B06F99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Концентрированные морсы;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x-none"/>
              </w:rPr>
              <w:t>Ф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руктовые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 и (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или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) </w:t>
            </w:r>
            <w:proofErr w:type="spellStart"/>
            <w:r w:rsidRPr="00372BD0">
              <w:rPr>
                <w:rFonts w:ascii="Times New Roman" w:hAnsi="Times New Roman" w:cs="Times New Roman"/>
                <w:lang w:val="x-none" w:eastAsia="x-none"/>
              </w:rPr>
              <w:t>овощные</w:t>
            </w:r>
            <w:proofErr w:type="spellEnd"/>
            <w:r w:rsidRPr="00372BD0">
              <w:rPr>
                <w:rFonts w:ascii="Times New Roman" w:hAnsi="Times New Roman" w:cs="Times New Roman"/>
                <w:lang w:val="x-none" w:eastAsia="x-none"/>
              </w:rPr>
              <w:t xml:space="preserve"> пюре (кроме томатного), концентрированные </w:t>
            </w:r>
            <w:r w:rsidRPr="00372BD0">
              <w:rPr>
                <w:rFonts w:ascii="Times New Roman" w:hAnsi="Times New Roman" w:cs="Times New Roman"/>
                <w:lang w:val="x-none" w:eastAsia="x-none"/>
              </w:rPr>
              <w:lastRenderedPageBreak/>
              <w:t xml:space="preserve">фруктовые </w:t>
            </w:r>
            <w:r w:rsidRPr="00372BD0">
              <w:rPr>
                <w:rFonts w:ascii="Times New Roman" w:hAnsi="Times New Roman" w:cs="Times New Roman"/>
                <w:lang w:eastAsia="ru-RU"/>
              </w:rPr>
              <w:t>и (или) овощные пюре (кроме томатного);</w:t>
            </w: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12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DB686A" w:rsidRPr="00372BD0" w:rsidRDefault="00DB686A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Томатные соки, томатные пюре, концентрированные томатные пюре (пасты);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Концентрированные натуральные </w:t>
            </w:r>
            <w:proofErr w:type="spellStart"/>
            <w:r w:rsidRPr="00372BD0">
              <w:rPr>
                <w:rFonts w:ascii="Times New Roman" w:hAnsi="Times New Roman" w:cs="Times New Roman"/>
                <w:lang w:eastAsia="ru-RU"/>
              </w:rPr>
              <w:t>ароматообразующие</w:t>
            </w:r>
            <w:proofErr w:type="spellEnd"/>
            <w:r w:rsidRPr="00372BD0">
              <w:rPr>
                <w:rFonts w:ascii="Times New Roman" w:hAnsi="Times New Roman" w:cs="Times New Roman"/>
                <w:lang w:eastAsia="ru-RU"/>
              </w:rPr>
              <w:t xml:space="preserve"> фруктовые или овощные вещества; 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val="ky-KG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lastRenderedPageBreak/>
              <w:t>Клетки цитрусовых фруктов, фруктовые и (или) овощные мякоти</w:t>
            </w: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  <w:lang w:val="ky-KG"/>
              </w:rPr>
            </w:pPr>
            <w:r w:rsidRPr="00372BD0">
              <w:rPr>
                <w:rFonts w:ascii="Times New Roman" w:hAnsi="Times New Roman" w:cs="Times New Roman"/>
                <w:lang w:val="ky-KG"/>
              </w:rPr>
              <w:t>Смешанные фруктово-овощные пюре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из 2009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B20BA0" w:rsidRPr="00372BD0" w:rsidRDefault="00B20BA0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EA16CE" w:rsidRPr="00372BD0" w:rsidRDefault="00EA16CE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DA35E3" w:rsidRPr="00372BD0" w:rsidRDefault="00DA35E3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DA35E3" w:rsidRPr="00372BD0" w:rsidRDefault="00DA35E3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EA16CE" w:rsidRPr="00372BD0" w:rsidRDefault="00EA16CE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  <w:r w:rsidRPr="00372BD0">
              <w:rPr>
                <w:rFonts w:ascii="Times New Roman" w:hAnsi="Times New Roman" w:cs="Times New Roman"/>
                <w:bCs/>
                <w:lang w:val="kk-KZ" w:eastAsia="ru-RU"/>
              </w:rPr>
              <w:lastRenderedPageBreak/>
              <w:t xml:space="preserve">из 2202 99 190 0 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EA16CE" w:rsidRPr="00372BD0" w:rsidRDefault="00EA16CE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lang w:val="kk-KZ"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из 2202 99 190 0 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06F99" w:rsidRPr="00372BD0" w:rsidRDefault="00B06F99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2202 99 190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2009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2106 90 980 9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2004 90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2005 10 009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2005 80 000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lastRenderedPageBreak/>
              <w:t>из 2005 99 100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2005 99 500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2005 99 800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10 109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10 919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из 2007 10 999 0 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91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99 100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99 310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99 330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99 350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99 390 1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из2 007 99 500 1</w:t>
            </w:r>
          </w:p>
          <w:p w:rsidR="00285B98" w:rsidRPr="00372BD0" w:rsidRDefault="00372BD0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85B98" w:rsidRPr="00372BD0">
              <w:rPr>
                <w:rFonts w:ascii="Times New Roman" w:hAnsi="Times New Roman" w:cs="Times New Roman"/>
                <w:lang w:eastAsia="ru-RU"/>
              </w:rPr>
              <w:t>из 2007 99</w:t>
            </w:r>
            <w:r w:rsidR="00B20BA0" w:rsidRPr="00372BD0">
              <w:rPr>
                <w:rFonts w:ascii="Times New Roman" w:hAnsi="Times New Roman" w:cs="Times New Roman"/>
                <w:lang w:eastAsia="ru-RU"/>
              </w:rPr>
              <w:t> </w:t>
            </w:r>
            <w:r w:rsidR="00285B98" w:rsidRPr="00372BD0">
              <w:rPr>
                <w:rFonts w:ascii="Times New Roman" w:hAnsi="Times New Roman" w:cs="Times New Roman"/>
                <w:lang w:eastAsia="ru-RU"/>
              </w:rPr>
              <w:t>500</w:t>
            </w:r>
            <w:r w:rsidR="00B20BA0" w:rsidRPr="00372BD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85B98" w:rsidRPr="00372BD0">
              <w:rPr>
                <w:rFonts w:ascii="Times New Roman" w:hAnsi="Times New Roman" w:cs="Times New Roman"/>
                <w:lang w:eastAsia="ru-RU"/>
              </w:rPr>
              <w:t>3</w:t>
            </w:r>
          </w:p>
          <w:p w:rsidR="00285B98" w:rsidRPr="00372BD0" w:rsidRDefault="00B20BA0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</w:t>
            </w:r>
            <w:r w:rsidR="00285B98" w:rsidRPr="00372BD0">
              <w:rPr>
                <w:rFonts w:ascii="Times New Roman" w:hAnsi="Times New Roman" w:cs="Times New Roman"/>
                <w:lang w:eastAsia="ru-RU"/>
              </w:rPr>
              <w:t xml:space="preserve"> 2007 99 500 5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99 500 7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lastRenderedPageBreak/>
              <w:t>из 2007 99 930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99 970 1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2007 99 970 2</w:t>
            </w:r>
          </w:p>
          <w:p w:rsidR="008E14C9" w:rsidRPr="00372BD0" w:rsidRDefault="008E14C9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2002 90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 2009 50 </w:t>
            </w: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EA16CE" w:rsidRPr="00372BD0" w:rsidRDefault="00EA16CE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D4B23" w:rsidRPr="00372BD0" w:rsidRDefault="00CD4B23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2106 90 200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2106 90 980 9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 xml:space="preserve">из 3302 10 100 0 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3302 10 210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3302 10 290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3302 10 400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lastRenderedPageBreak/>
              <w:t>из 2002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2004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2005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2BD0">
              <w:rPr>
                <w:rFonts w:ascii="Times New Roman" w:hAnsi="Times New Roman" w:cs="Times New Roman"/>
                <w:lang w:eastAsia="ru-RU"/>
              </w:rPr>
              <w:t>из 2008 20 510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2008 20 900 0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30 510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2008 30 900 0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40 510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2008 40 900 0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50 610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2008 50 900 0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60 500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2008 60 900 0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70 610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2008 70 980 0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80 500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 xml:space="preserve"> 2008 80 900 0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93 910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2008 93 990 0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97 510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2008 97 980 0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2008 99 410 0-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2008 99 980 0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2006 90 980 9</w:t>
            </w: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из 2104 20 009 0</w:t>
            </w:r>
          </w:p>
        </w:tc>
        <w:tc>
          <w:tcPr>
            <w:tcW w:w="939" w:type="pct"/>
            <w:vMerge w:val="restart"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ТР ТС 023/2011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021/2011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022/2011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029/2012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32100-2013</w:t>
            </w:r>
          </w:p>
          <w:p w:rsidR="00285B98" w:rsidRPr="00372BD0" w:rsidRDefault="00285B98" w:rsidP="00B06F99">
            <w:pPr>
              <w:tabs>
                <w:tab w:val="left" w:pos="2565"/>
              </w:tabs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32876-2014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32101-2013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32102-2013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32103-2013</w:t>
            </w:r>
          </w:p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Р 52183-2003</w:t>
            </w:r>
          </w:p>
          <w:p w:rsidR="00707F6C" w:rsidRPr="00372BD0" w:rsidRDefault="00707F6C" w:rsidP="00707F6C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Р 52474-2005</w:t>
            </w:r>
          </w:p>
          <w:p w:rsidR="00707F6C" w:rsidRPr="00372BD0" w:rsidRDefault="00707F6C" w:rsidP="00707F6C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Р 53029-2008</w:t>
            </w:r>
          </w:p>
          <w:p w:rsidR="00707F6C" w:rsidRPr="00372BD0" w:rsidRDefault="00707F6C" w:rsidP="00707F6C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 27519</w:t>
            </w:r>
            <w:proofErr w:type="gramEnd"/>
            <w:r w:rsidRPr="00372BD0">
              <w:rPr>
                <w:rFonts w:ascii="Times New Roman" w:hAnsi="Times New Roman" w:cs="Times New Roman"/>
                <w:color w:val="000000" w:themeColor="text1"/>
              </w:rPr>
              <w:t>-87</w:t>
            </w:r>
          </w:p>
          <w:p w:rsidR="00707F6C" w:rsidRPr="00372BD0" w:rsidRDefault="00707F6C" w:rsidP="00707F6C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ISO 1956-2-2014</w:t>
            </w:r>
          </w:p>
          <w:p w:rsidR="00AF617F" w:rsidRPr="00372BD0" w:rsidRDefault="00AF617F" w:rsidP="00707F6C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lastRenderedPageBreak/>
              <w:t>ГОСТ Р 5302-2008</w:t>
            </w: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32104-2013</w:t>
            </w: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32920-2014</w:t>
            </w: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72BD0">
              <w:rPr>
                <w:rFonts w:ascii="Times New Roman" w:hAnsi="Times New Roman" w:cs="Times New Roman"/>
                <w:color w:val="000000" w:themeColor="text1"/>
              </w:rPr>
              <w:t>ГОСТ 32105-2013</w:t>
            </w: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7F6C" w:rsidRPr="00372BD0" w:rsidRDefault="00707F6C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5B98" w:rsidRPr="00372BD0" w:rsidRDefault="00285B98" w:rsidP="00B06F9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Маркировка</w:t>
            </w:r>
          </w:p>
        </w:tc>
        <w:tc>
          <w:tcPr>
            <w:tcW w:w="936" w:type="pct"/>
          </w:tcPr>
          <w:p w:rsidR="00285B98" w:rsidRPr="00372BD0" w:rsidRDefault="00CD4B23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022/2011, ТР ТС 023/2011, статья </w:t>
            </w:r>
            <w:r w:rsidR="00117D61">
              <w:rPr>
                <w:rFonts w:ascii="Times New Roman" w:hAnsi="Times New Roman" w:cs="Times New Roman"/>
              </w:rPr>
              <w:t>4</w:t>
            </w:r>
            <w:r w:rsidRPr="00372BD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B31E7" w:rsidRPr="00372BD0" w:rsidTr="00117D61">
        <w:trPr>
          <w:trHeight w:val="1048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792DD2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92DD2">
              <w:rPr>
                <w:rFonts w:ascii="Times New Roman" w:hAnsi="Times New Roman" w:cs="Times New Roman"/>
              </w:rPr>
              <w:t>ТР ТС 023/2011, статья 4,</w:t>
            </w:r>
          </w:p>
          <w:p w:rsidR="00285B98" w:rsidRPr="00792DD2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92DD2">
              <w:rPr>
                <w:rFonts w:ascii="Times New Roman" w:hAnsi="Times New Roman" w:cs="Times New Roman"/>
              </w:rPr>
              <w:t xml:space="preserve">ТР ТС 023/2011, статья </w:t>
            </w:r>
            <w:r w:rsidR="00117D61" w:rsidRPr="00792DD2">
              <w:rPr>
                <w:rFonts w:ascii="Times New Roman" w:hAnsi="Times New Roman" w:cs="Times New Roman"/>
              </w:rPr>
              <w:t>4</w:t>
            </w:r>
          </w:p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92DD2">
              <w:rPr>
                <w:rFonts w:ascii="Times New Roman" w:hAnsi="Times New Roman" w:cs="Times New Roman"/>
              </w:rPr>
              <w:t>Идентификация пр</w:t>
            </w:r>
            <w:bookmarkStart w:id="0" w:name="_GoBack"/>
            <w:bookmarkEnd w:id="0"/>
            <w:r w:rsidRPr="00792DD2">
              <w:rPr>
                <w:rFonts w:ascii="Times New Roman" w:hAnsi="Times New Roman" w:cs="Times New Roman"/>
              </w:rPr>
              <w:t>одукции</w:t>
            </w:r>
            <w:r w:rsidRPr="00372BD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6" w:type="pct"/>
          </w:tcPr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53137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31718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31715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31714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31717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 ГОСТ 32146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31E7" w:rsidRPr="00372BD0" w:rsidTr="00117D61">
        <w:trPr>
          <w:trHeight w:val="1048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Органолептические показатели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33741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8756.8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3972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5492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5496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8586-1 (часть 2),</w:t>
            </w:r>
          </w:p>
          <w:p w:rsidR="00285B98" w:rsidRPr="00372BD0" w:rsidRDefault="005F3F22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8586 (часть2</w:t>
            </w:r>
            <w:r w:rsidR="00285B98" w:rsidRPr="00372BD0">
              <w:rPr>
                <w:rFonts w:ascii="Times New Roman" w:hAnsi="Times New Roman" w:cs="Times New Roman"/>
              </w:rPr>
              <w:t>),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8588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8589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СТБ ИСО 11036-2007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СТБ   ИСО 6564-2007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СТ РК ИСО 13301-2005</w:t>
            </w:r>
          </w:p>
        </w:tc>
      </w:tr>
      <w:tr w:rsidR="00DB31E7" w:rsidRPr="00372BD0" w:rsidTr="00117D61">
        <w:trPr>
          <w:trHeight w:val="618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 w:rsidR="00117D61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 xml:space="preserve">Контроля </w:t>
            </w:r>
            <w:r w:rsidR="002B4365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цвета</w:t>
            </w:r>
            <w:r w:rsidR="002B4365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2BD0">
              <w:rPr>
                <w:rFonts w:ascii="Times New Roman" w:hAnsi="Times New Roman" w:cs="Times New Roman"/>
              </w:rPr>
              <w:t>томатопродуктов</w:t>
            </w:r>
            <w:proofErr w:type="spellEnd"/>
          </w:p>
        </w:tc>
        <w:tc>
          <w:tcPr>
            <w:tcW w:w="93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8756.8</w:t>
            </w:r>
          </w:p>
        </w:tc>
      </w:tr>
      <w:tr w:rsidR="00DB31E7" w:rsidRPr="00372BD0" w:rsidTr="00117D61">
        <w:trPr>
          <w:trHeight w:val="500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 w:rsidR="00117D61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Определение относительной плотности</w:t>
            </w:r>
          </w:p>
        </w:tc>
        <w:tc>
          <w:tcPr>
            <w:tcW w:w="93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51431</w:t>
            </w:r>
          </w:p>
        </w:tc>
      </w:tr>
      <w:tr w:rsidR="00DB31E7" w:rsidRPr="00372BD0" w:rsidTr="00117D61">
        <w:trPr>
          <w:trHeight w:val="1048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 w:rsidR="00117D61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Определение бензойной кислоты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28467</w:t>
            </w:r>
          </w:p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50476</w:t>
            </w:r>
          </w:p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52052</w:t>
            </w:r>
          </w:p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30669</w:t>
            </w:r>
          </w:p>
        </w:tc>
      </w:tr>
      <w:tr w:rsidR="00DB31E7" w:rsidRPr="00372BD0" w:rsidTr="00117D61">
        <w:trPr>
          <w:trHeight w:val="1048"/>
        </w:trPr>
        <w:tc>
          <w:tcPr>
            <w:tcW w:w="155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B98" w:rsidRPr="00372BD0" w:rsidRDefault="00285B98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285B98" w:rsidRPr="00372BD0" w:rsidRDefault="00285B98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285B98" w:rsidRPr="00372BD0" w:rsidRDefault="00285B98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 w:rsidR="00117D61"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372BD0">
              <w:rPr>
                <w:rFonts w:ascii="Times New Roman" w:hAnsi="Times New Roman" w:cs="Times New Roman"/>
              </w:rPr>
              <w:t>сорбиновой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кислоты</w:t>
            </w:r>
          </w:p>
        </w:tc>
        <w:tc>
          <w:tcPr>
            <w:tcW w:w="936" w:type="pct"/>
          </w:tcPr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26181</w:t>
            </w:r>
          </w:p>
          <w:p w:rsidR="00285B98" w:rsidRPr="00372BD0" w:rsidRDefault="00285B98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30670</w:t>
            </w:r>
          </w:p>
        </w:tc>
      </w:tr>
      <w:tr w:rsidR="00117D61" w:rsidRPr="00372BD0" w:rsidTr="00117D61">
        <w:trPr>
          <w:trHeight w:val="476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 xml:space="preserve">Определения D-изолимонной кислоты </w:t>
            </w:r>
          </w:p>
        </w:tc>
        <w:tc>
          <w:tcPr>
            <w:tcW w:w="936" w:type="pct"/>
          </w:tcPr>
          <w:p w:rsidR="00117D61" w:rsidRPr="00372BD0" w:rsidRDefault="00117D61" w:rsidP="00CD4B23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51128</w:t>
            </w:r>
          </w:p>
        </w:tc>
      </w:tr>
      <w:tr w:rsidR="00117D61" w:rsidRPr="00372BD0" w:rsidTr="00117D61">
        <w:trPr>
          <w:trHeight w:val="35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Определение летучих кислот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25555.1</w:t>
            </w:r>
          </w:p>
        </w:tc>
      </w:tr>
      <w:tr w:rsidR="00117D61" w:rsidRPr="00372BD0" w:rsidTr="00117D61">
        <w:trPr>
          <w:trHeight w:val="537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Определенияе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массовой концентрации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гесперидина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нарингина</w:t>
            </w:r>
            <w:proofErr w:type="spellEnd"/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51427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Определение прозрачности соков и экстрактов, растворимости экстрактов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337411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2BD0">
              <w:rPr>
                <w:rFonts w:ascii="Times New Roman" w:hAnsi="Times New Roman" w:cs="Times New Roman"/>
              </w:rPr>
              <w:t>Определение относительной плотности</w:t>
            </w:r>
          </w:p>
        </w:tc>
        <w:tc>
          <w:tcPr>
            <w:tcW w:w="936" w:type="pct"/>
          </w:tcPr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51431</w:t>
            </w:r>
          </w:p>
          <w:p w:rsidR="00117D61" w:rsidRPr="00372BD0" w:rsidRDefault="00117D61" w:rsidP="00117D61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29030</w:t>
            </w:r>
          </w:p>
          <w:p w:rsidR="00117D61" w:rsidRPr="00372BD0" w:rsidRDefault="00117D61" w:rsidP="00372BD0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золы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25555.4</w:t>
            </w:r>
          </w:p>
        </w:tc>
      </w:tr>
      <w:tr w:rsidR="00117D61" w:rsidRPr="00372BD0" w:rsidTr="00117D61">
        <w:trPr>
          <w:trHeight w:val="510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общей щелочности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51436</w:t>
            </w:r>
          </w:p>
        </w:tc>
      </w:tr>
      <w:tr w:rsidR="00117D61" w:rsidRPr="00372BD0" w:rsidTr="00117D61">
        <w:trPr>
          <w:trHeight w:val="76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золы и щелочности общей водорастворимой золы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25555.4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минеральных примесей (песка)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990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минеральных примесей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25555.3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содержания примесей растительного происхождения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26323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содержания уксусной кислоты (ацетата)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Р 51441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372BD0">
              <w:rPr>
                <w:rFonts w:ascii="Times New Roman" w:hAnsi="Times New Roman" w:cs="Times New Roman"/>
              </w:rPr>
              <w:t>формольного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числа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51122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диоксида серы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25555.5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сульфатов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51123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пролина</w:t>
            </w:r>
            <w:proofErr w:type="spellEnd"/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51124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Определения содержания фосфора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рН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26188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азота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3,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антоцианинов</w:t>
            </w:r>
            <w:proofErr w:type="spellEnd"/>
          </w:p>
        </w:tc>
        <w:tc>
          <w:tcPr>
            <w:tcW w:w="936" w:type="pct"/>
          </w:tcPr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32709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4, части 8, 14, приложение 2 Определение содержания растворимых сухих веществ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2173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8756.2 разд. 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51433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приложение 2 Определение содержания сухих веществ или влаги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28561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4, части 12, 49; статья 3 часть 2; статья 2, части 1, 2, 6, 11-12 Определение содержания мякоти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337410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51442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2 Определение относительной плотности и содержание растворимых сухих веществ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29030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Другие нормативно-правовые документы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приложение 2 Определение сухих веществ не растворимых в воде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29031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приложение 2 Определение массовой доли общих сухих веществ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51437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содержания этилового спирта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2448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2BD0">
              <w:rPr>
                <w:rFonts w:ascii="Times New Roman" w:hAnsi="Times New Roman" w:cs="Times New Roman"/>
              </w:rPr>
              <w:t>Определенияе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титруемой кислотности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750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51434-99</w:t>
            </w: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приложение 3 Общие требования к организации и методам контроля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51232-98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железа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26928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витамина С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24556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52690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аскорбиновой кислоты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31643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1048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каротина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8756.22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60"/>
        </w:trPr>
        <w:tc>
          <w:tcPr>
            <w:tcW w:w="155" w:type="pct"/>
            <w:vMerge w:val="restart"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 w:val="restart"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</w:t>
            </w:r>
            <w:r>
              <w:rPr>
                <w:rFonts w:ascii="Times New Roman" w:hAnsi="Times New Roman" w:cs="Times New Roman"/>
              </w:rPr>
              <w:t>5</w:t>
            </w:r>
            <w:r w:rsidRPr="00372BD0">
              <w:rPr>
                <w:rFonts w:ascii="Times New Roman" w:hAnsi="Times New Roman" w:cs="Times New Roman"/>
              </w:rPr>
              <w:t>, часть 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 D- и L- молочной кислоты (</w:t>
            </w:r>
            <w:proofErr w:type="spellStart"/>
            <w:r w:rsidRPr="00372BD0">
              <w:rPr>
                <w:rFonts w:ascii="Times New Roman" w:hAnsi="Times New Roman" w:cs="Times New Roman"/>
              </w:rPr>
              <w:t>лактата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СТБ EN 12631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общих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каратиноидов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и их фракционного состава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51443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витамина В1, В2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25999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D- глюкозы и D-фруктозы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31083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51240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сахаров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337413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сахарозы, глюкозы, фруктозы и сорбита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31669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Определение ксилита и сорбита в диетических консервах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 xml:space="preserve">ГОСТ 29206 </w:t>
            </w: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L-яблочной кислоты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31082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51239</w:t>
            </w: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D-яблочной кислоты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51940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1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лимонной кислоты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33835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приложение 3, таблица 1  Определение хлоридов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26186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33437 </w:t>
            </w: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приложение 3, таблица 1Определение натрия, калия, кальция и магния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51429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 Определение осадка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8756.9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приложение 1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Правила приемки, методы отбора проб 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26313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приложение 1</w:t>
            </w:r>
          </w:p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Подготовка проб для лабораторных анализов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26671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023/2011,приложение 1, Отбор проб и подготовка их к испытанию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8756.0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023/2011, статья 5, часть 6  Определение  </w:t>
            </w:r>
            <w:proofErr w:type="spellStart"/>
            <w:r w:rsidRPr="00372BD0">
              <w:rPr>
                <w:rFonts w:ascii="Times New Roman" w:hAnsi="Times New Roman" w:cs="Times New Roman"/>
              </w:rPr>
              <w:t>оксиметилфурфурола</w:t>
            </w:r>
            <w:proofErr w:type="spellEnd"/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29032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55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5, часть 6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5-гидроксилметилфурфурола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31644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приложение 3, таблица 4 Определение пектиновых веществ</w:t>
            </w: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29059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17D61" w:rsidRPr="00372BD0" w:rsidTr="00117D61">
        <w:trPr>
          <w:trHeight w:val="43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021/2011,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Токсичные элементы: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Отбор проб для определения показателей безопасности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свинца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мышьяка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кадмия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Определение ртути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олова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Определение хрома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Нитраты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Пестициды: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-ГХЦГ (α, β, γ - изомеры)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- ДДТ и его метаболиты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2BD0">
              <w:rPr>
                <w:rFonts w:ascii="Times New Roman" w:hAnsi="Times New Roman" w:cs="Times New Roman"/>
              </w:rPr>
              <w:t>Микотоксины</w:t>
            </w:r>
            <w:proofErr w:type="spellEnd"/>
            <w:r w:rsidRPr="00372BD0">
              <w:rPr>
                <w:rFonts w:ascii="Times New Roman" w:hAnsi="Times New Roman" w:cs="Times New Roman"/>
              </w:rPr>
              <w:t>: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-</w:t>
            </w:r>
            <w:proofErr w:type="spellStart"/>
            <w:r w:rsidRPr="00372BD0">
              <w:rPr>
                <w:rFonts w:ascii="Times New Roman" w:hAnsi="Times New Roman" w:cs="Times New Roman"/>
              </w:rPr>
              <w:t>патулин</w:t>
            </w:r>
            <w:proofErr w:type="spellEnd"/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ГОСТ 26929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МУК 4.1.985-00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СТБ 1036-97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26932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ГОСТ Р 51301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МУК 4.1.986-00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 4.1.1501-03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  ГОСТ 5512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51766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31628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26930-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31707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26933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51301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МУК 4.1.986-00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 xml:space="preserve">МУ 4.1.1501-03 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26927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МУК 4.1.1472-03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53183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26035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26935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30538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МУ 01-19/47-11 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29270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28038, 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31100.1, 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 xml:space="preserve">ГОСТ 31100.2, 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ГОСТ Р 51435,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СТБ ГОСТ Р 51435-2006 (ИСО 8128-1-93)</w:t>
            </w:r>
          </w:p>
        </w:tc>
      </w:tr>
      <w:tr w:rsidR="00117D61" w:rsidRPr="00372BD0" w:rsidTr="00117D61">
        <w:trPr>
          <w:trHeight w:val="26"/>
        </w:trPr>
        <w:tc>
          <w:tcPr>
            <w:tcW w:w="155" w:type="pct"/>
            <w:vMerge w:val="restart"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 w:val="restart"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23/2011, статья 5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 xml:space="preserve">ТР ТС 021/2011, глава 2, статья 7 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ГМО, ГМИ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53214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53244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ИСО 21569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ИСО 21570</w:t>
            </w:r>
          </w:p>
          <w:p w:rsidR="00117D61" w:rsidRPr="00372BD0" w:rsidRDefault="00117D61" w:rsidP="002A53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ИСО 21571</w:t>
            </w:r>
          </w:p>
        </w:tc>
      </w:tr>
      <w:tr w:rsidR="00117D61" w:rsidRPr="00372BD0" w:rsidTr="00117D61">
        <w:trPr>
          <w:trHeight w:val="20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ТР ТС 023/2011, ТР ТС 021/2011, глава 2, статья 7, приложение 1,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Микробиолог</w:t>
            </w:r>
            <w:r w:rsidR="003F6D72">
              <w:rPr>
                <w:rFonts w:ascii="Times New Roman" w:hAnsi="Times New Roman" w:cs="Times New Roman"/>
              </w:rPr>
              <w:t xml:space="preserve">ические нормативы безопасности </w:t>
            </w:r>
            <w:proofErr w:type="spellStart"/>
            <w:r w:rsidR="003F6D72" w:rsidRPr="003F6D72">
              <w:rPr>
                <w:rFonts w:ascii="Times New Roman" w:hAnsi="Times New Roman" w:cs="Times New Roman"/>
              </w:rPr>
              <w:t>КМАФАнМ</w:t>
            </w:r>
            <w:proofErr w:type="spellEnd"/>
            <w:r w:rsidRPr="00372BD0">
              <w:rPr>
                <w:rFonts w:ascii="Times New Roman" w:hAnsi="Times New Roman" w:cs="Times New Roman"/>
              </w:rPr>
              <w:t xml:space="preserve"> </w:t>
            </w:r>
          </w:p>
          <w:p w:rsidR="003F6D72" w:rsidRDefault="003F6D72" w:rsidP="003F6D72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консервированной соковой продукции: </w:t>
            </w:r>
            <w:r w:rsidRPr="003F6D72">
              <w:rPr>
                <w:rFonts w:ascii="Times New Roman" w:hAnsi="Times New Roman" w:cs="Times New Roman"/>
              </w:rPr>
              <w:t>БГКП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колифор</w:t>
            </w:r>
            <w:r w:rsidRPr="003F6D72">
              <w:rPr>
                <w:rFonts w:ascii="Times New Roman" w:hAnsi="Times New Roman" w:cs="Times New Roman"/>
              </w:rPr>
              <w:t>мы</w:t>
            </w:r>
            <w:proofErr w:type="spellEnd"/>
            <w:r w:rsidRPr="003F6D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17D61" w:rsidRPr="003F6D72" w:rsidRDefault="00117D61" w:rsidP="003F6D72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F6D72">
              <w:rPr>
                <w:rFonts w:ascii="Times New Roman" w:hAnsi="Times New Roman" w:cs="Times New Roman"/>
                <w:lang w:val="en-US"/>
              </w:rPr>
              <w:t>Listeria</w:t>
            </w:r>
            <w:r w:rsidRPr="003F6D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D72">
              <w:rPr>
                <w:rFonts w:ascii="Times New Roman" w:hAnsi="Times New Roman" w:cs="Times New Roman"/>
                <w:lang w:val="en-US"/>
              </w:rPr>
              <w:t>monocytogenes</w:t>
            </w:r>
            <w:proofErr w:type="spellEnd"/>
          </w:p>
          <w:p w:rsidR="003F6D72" w:rsidRPr="004C6F56" w:rsidRDefault="003F6D72" w:rsidP="003F6D72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F6D72">
              <w:rPr>
                <w:rFonts w:ascii="Times New Roman" w:hAnsi="Times New Roman" w:cs="Times New Roman"/>
                <w:lang w:val="en-US"/>
              </w:rPr>
              <w:t>B</w:t>
            </w:r>
            <w:r w:rsidRPr="004C6F56">
              <w:rPr>
                <w:rFonts w:ascii="Times New Roman" w:hAnsi="Times New Roman" w:cs="Times New Roman"/>
              </w:rPr>
              <w:t>.</w:t>
            </w:r>
            <w:r w:rsidRPr="003F6D72">
              <w:rPr>
                <w:rFonts w:ascii="Times New Roman" w:hAnsi="Times New Roman" w:cs="Times New Roman"/>
                <w:lang w:val="en-US"/>
              </w:rPr>
              <w:t>cereus</w:t>
            </w:r>
            <w:proofErr w:type="gramEnd"/>
            <w:r w:rsidRPr="004C6F56">
              <w:rPr>
                <w:rFonts w:ascii="Times New Roman" w:hAnsi="Times New Roman" w:cs="Times New Roman"/>
              </w:rPr>
              <w:t xml:space="preserve"> , </w:t>
            </w:r>
            <w:r w:rsidRPr="003F6D72">
              <w:rPr>
                <w:rFonts w:ascii="Times New Roman" w:hAnsi="Times New Roman" w:cs="Times New Roman"/>
                <w:lang w:val="en-US"/>
              </w:rPr>
              <w:t>B</w:t>
            </w:r>
            <w:r w:rsidRPr="004C6F56">
              <w:rPr>
                <w:rFonts w:ascii="Times New Roman" w:hAnsi="Times New Roman" w:cs="Times New Roman"/>
              </w:rPr>
              <w:t>.</w:t>
            </w:r>
            <w:proofErr w:type="spellStart"/>
            <w:r w:rsidRPr="003F6D72">
              <w:rPr>
                <w:rFonts w:ascii="Times New Roman" w:hAnsi="Times New Roman" w:cs="Times New Roman"/>
                <w:lang w:val="en-US"/>
              </w:rPr>
              <w:t>polymyxa</w:t>
            </w:r>
            <w:proofErr w:type="spellEnd"/>
            <w:r w:rsidRPr="004C6F56">
              <w:rPr>
                <w:rFonts w:ascii="Times New Roman" w:hAnsi="Times New Roman" w:cs="Times New Roman"/>
              </w:rPr>
              <w:t xml:space="preserve"> , </w:t>
            </w:r>
            <w:r w:rsidRPr="003F6D72">
              <w:rPr>
                <w:rFonts w:ascii="Times New Roman" w:hAnsi="Times New Roman" w:cs="Times New Roman"/>
                <w:lang w:val="en-US"/>
              </w:rPr>
              <w:t>B</w:t>
            </w:r>
            <w:r w:rsidRPr="004C6F56">
              <w:rPr>
                <w:rFonts w:ascii="Times New Roman" w:hAnsi="Times New Roman" w:cs="Times New Roman"/>
              </w:rPr>
              <w:t>.</w:t>
            </w:r>
            <w:r w:rsidRPr="003F6D72">
              <w:rPr>
                <w:rFonts w:ascii="Times New Roman" w:hAnsi="Times New Roman" w:cs="Times New Roman"/>
                <w:lang w:val="en-US"/>
              </w:rPr>
              <w:t>subtilis</w:t>
            </w:r>
          </w:p>
          <w:p w:rsidR="003F6D72" w:rsidRPr="004C6F56" w:rsidRDefault="003F6D72" w:rsidP="003F6D72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F6D72">
              <w:rPr>
                <w:rFonts w:ascii="Times New Roman" w:hAnsi="Times New Roman" w:cs="Times New Roman"/>
                <w:lang w:val="en-US"/>
              </w:rPr>
              <w:t>Cl</w:t>
            </w:r>
            <w:r w:rsidRPr="004C6F56">
              <w:rPr>
                <w:rFonts w:ascii="Times New Roman" w:hAnsi="Times New Roman" w:cs="Times New Roman"/>
              </w:rPr>
              <w:t>.</w:t>
            </w:r>
            <w:proofErr w:type="gramStart"/>
            <w:r w:rsidRPr="003F6D72">
              <w:rPr>
                <w:rFonts w:ascii="Times New Roman" w:hAnsi="Times New Roman" w:cs="Times New Roman"/>
                <w:lang w:val="en-US"/>
              </w:rPr>
              <w:t>botulinum</w:t>
            </w:r>
            <w:r w:rsidRPr="004C6F5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C6F56">
              <w:rPr>
                <w:rFonts w:ascii="Times New Roman" w:hAnsi="Times New Roman" w:cs="Times New Roman"/>
              </w:rPr>
              <w:t xml:space="preserve"> </w:t>
            </w:r>
            <w:r w:rsidRPr="003F6D72">
              <w:rPr>
                <w:rFonts w:ascii="Times New Roman" w:hAnsi="Times New Roman" w:cs="Times New Roman"/>
                <w:lang w:val="en-US"/>
              </w:rPr>
              <w:t>Cl</w:t>
            </w:r>
            <w:r w:rsidRPr="004C6F56">
              <w:rPr>
                <w:rFonts w:ascii="Times New Roman" w:hAnsi="Times New Roman" w:cs="Times New Roman"/>
              </w:rPr>
              <w:t>.</w:t>
            </w:r>
            <w:proofErr w:type="spellStart"/>
            <w:r w:rsidRPr="003F6D72">
              <w:rPr>
                <w:rFonts w:ascii="Times New Roman" w:hAnsi="Times New Roman" w:cs="Times New Roman"/>
                <w:lang w:val="en-US"/>
              </w:rPr>
              <w:t>perfringens</w:t>
            </w:r>
            <w:proofErr w:type="spellEnd"/>
            <w:r w:rsidRPr="004C6F5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плесневые</w:t>
            </w:r>
            <w:r w:rsidRPr="004C6F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грибы</w:t>
            </w:r>
            <w:r w:rsidRPr="004C6F5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дрожжи</w:t>
            </w:r>
          </w:p>
          <w:p w:rsidR="003F6D72" w:rsidRPr="003F6D72" w:rsidRDefault="003F6D72" w:rsidP="003F6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ГОСТ 31904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26669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lastRenderedPageBreak/>
              <w:t>ГОСТ 26670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31904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МУК 4.2.1890-04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7218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ISO/TS 11133-1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11133-2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ISO 16140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ГОСТ Р 51448</w:t>
            </w:r>
          </w:p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372BD0">
              <w:rPr>
                <w:rFonts w:ascii="Times New Roman" w:hAnsi="Times New Roman" w:cs="Times New Roman"/>
              </w:rPr>
              <w:t>(ИСО 31002-91)</w:t>
            </w:r>
          </w:p>
        </w:tc>
      </w:tr>
      <w:tr w:rsidR="00117D61" w:rsidRPr="00372BD0" w:rsidTr="00117D61">
        <w:trPr>
          <w:trHeight w:val="20"/>
        </w:trPr>
        <w:tc>
          <w:tcPr>
            <w:tcW w:w="155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61" w:rsidRPr="00372BD0" w:rsidRDefault="00117D61" w:rsidP="00B06F9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vMerge/>
          </w:tcPr>
          <w:p w:rsidR="00117D61" w:rsidRPr="00372BD0" w:rsidRDefault="00117D61" w:rsidP="00B06F99">
            <w:pPr>
              <w:snapToGri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</w:tcPr>
          <w:p w:rsidR="00117D61" w:rsidRPr="00372BD0" w:rsidRDefault="00117D61" w:rsidP="002A533C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792E" w:rsidRPr="00372BD0" w:rsidRDefault="0084792E" w:rsidP="00B06F99">
      <w:pPr>
        <w:spacing w:line="240" w:lineRule="atLeast"/>
        <w:rPr>
          <w:rFonts w:ascii="Times New Roman" w:hAnsi="Times New Roman" w:cs="Times New Roman"/>
        </w:rPr>
      </w:pPr>
    </w:p>
    <w:sectPr w:rsidR="0084792E" w:rsidRPr="00372BD0" w:rsidSect="004C6F5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3366" w:right="1134" w:bottom="850" w:left="1134" w:header="708" w:footer="0" w:gutter="0"/>
      <w:pgNumType w:start="134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61" w:rsidRDefault="00117D61" w:rsidP="00F679CF">
      <w:pPr>
        <w:spacing w:after="0" w:line="240" w:lineRule="auto"/>
      </w:pPr>
      <w:r>
        <w:separator/>
      </w:r>
    </w:p>
  </w:endnote>
  <w:endnote w:type="continuationSeparator" w:id="0">
    <w:p w:rsidR="00117D61" w:rsidRDefault="00117D61" w:rsidP="00F67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  <w:color w:val="000000"/>
        <w:spacing w:val="-6"/>
      </w:rPr>
    </w:pPr>
    <w:r w:rsidRPr="00FD0F44">
      <w:rPr>
        <w:rFonts w:ascii="Times New Roman" w:hAnsi="Times New Roman" w:cs="Times New Roman"/>
        <w:color w:val="000000"/>
        <w:spacing w:val="-6"/>
      </w:rPr>
      <w:t xml:space="preserve">Генеральный директор 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ОсОО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 «</w:t>
    </w:r>
    <w:proofErr w:type="spellStart"/>
    <w:proofErr w:type="gramStart"/>
    <w:r w:rsidRPr="00FD0F44">
      <w:rPr>
        <w:rFonts w:ascii="Times New Roman" w:hAnsi="Times New Roman" w:cs="Times New Roman"/>
        <w:color w:val="000000"/>
        <w:spacing w:val="-6"/>
      </w:rPr>
      <w:t>ИнтерСерт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»   </w:t>
    </w:r>
    <w:proofErr w:type="gramEnd"/>
    <w:r w:rsidRPr="00FD0F44">
      <w:rPr>
        <w:rFonts w:ascii="Times New Roman" w:hAnsi="Times New Roman" w:cs="Times New Roman"/>
        <w:color w:val="000000"/>
        <w:spacing w:val="-6"/>
      </w:rPr>
      <w:t xml:space="preserve">        Руководитель ОС 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ОсОО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  «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ИнтерСерт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»         </w:t>
    </w:r>
  </w:p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</w:rPr>
    </w:pPr>
    <w:r w:rsidRPr="00FD0F44">
      <w:rPr>
        <w:rFonts w:ascii="Times New Roman" w:hAnsi="Times New Roman" w:cs="Times New Roman"/>
        <w:color w:val="000000"/>
        <w:spacing w:val="-6"/>
      </w:rPr>
      <w:t>___________________</w:t>
    </w:r>
    <w:r w:rsidRPr="00FD0F44">
      <w:rPr>
        <w:rFonts w:ascii="Times New Roman" w:hAnsi="Times New Roman" w:cs="Times New Roman"/>
      </w:rPr>
      <w:t xml:space="preserve"> </w:t>
    </w:r>
    <w:r w:rsidRPr="00FD0F44">
      <w:rPr>
        <w:rFonts w:ascii="Times New Roman" w:hAnsi="Times New Roman" w:cs="Times New Roman"/>
        <w:u w:val="single"/>
      </w:rPr>
      <w:t>А.А. Якушева</w:t>
    </w:r>
    <w:r w:rsidRPr="00FD0F44">
      <w:rPr>
        <w:rFonts w:ascii="Times New Roman" w:hAnsi="Times New Roman" w:cs="Times New Roman"/>
      </w:rPr>
      <w:t xml:space="preserve">                      </w:t>
    </w:r>
    <w:r w:rsidRPr="00FD0F44">
      <w:rPr>
        <w:rFonts w:ascii="Times New Roman" w:hAnsi="Times New Roman" w:cs="Times New Roman"/>
        <w:color w:val="000000"/>
        <w:spacing w:val="-6"/>
      </w:rPr>
      <w:t>___________________</w:t>
    </w:r>
    <w:r w:rsidRPr="00FD0F44">
      <w:rPr>
        <w:rFonts w:ascii="Times New Roman" w:hAnsi="Times New Roman" w:cs="Times New Roman"/>
      </w:rPr>
      <w:t xml:space="preserve"> </w:t>
    </w:r>
    <w:r w:rsidRPr="00FD0F44">
      <w:rPr>
        <w:rFonts w:ascii="Times New Roman" w:hAnsi="Times New Roman" w:cs="Times New Roman"/>
        <w:u w:val="single"/>
      </w:rPr>
      <w:t>А.А. Якушева</w:t>
    </w:r>
    <w:r w:rsidRPr="00FD0F44">
      <w:rPr>
        <w:rFonts w:ascii="Times New Roman" w:hAnsi="Times New Roman" w:cs="Times New Roman"/>
      </w:rPr>
      <w:t xml:space="preserve">                                                                  </w:t>
    </w:r>
    <w:r>
      <w:rPr>
        <w:rFonts w:ascii="Times New Roman" w:hAnsi="Times New Roman" w:cs="Times New Roman"/>
      </w:rPr>
      <w:t xml:space="preserve">                   </w:t>
    </w:r>
    <w:r w:rsidRPr="00FD0F44">
      <w:rPr>
        <w:rFonts w:ascii="Times New Roman" w:hAnsi="Times New Roman" w:cs="Times New Roman"/>
      </w:rPr>
      <w:t xml:space="preserve">   стр. </w:t>
    </w:r>
    <w:r w:rsidRPr="00FD0F44">
      <w:rPr>
        <w:rFonts w:ascii="Times New Roman" w:hAnsi="Times New Roman" w:cs="Times New Roman"/>
      </w:rPr>
      <w:fldChar w:fldCharType="begin"/>
    </w:r>
    <w:r w:rsidRPr="00FD0F44">
      <w:rPr>
        <w:rFonts w:ascii="Times New Roman" w:hAnsi="Times New Roman" w:cs="Times New Roman"/>
      </w:rPr>
      <w:instrText xml:space="preserve"> PAGE </w:instrText>
    </w:r>
    <w:r w:rsidRPr="00FD0F44">
      <w:rPr>
        <w:rFonts w:ascii="Times New Roman" w:hAnsi="Times New Roman" w:cs="Times New Roman"/>
      </w:rPr>
      <w:fldChar w:fldCharType="separate"/>
    </w:r>
    <w:r w:rsidR="00792DD2">
      <w:rPr>
        <w:rFonts w:ascii="Times New Roman" w:hAnsi="Times New Roman" w:cs="Times New Roman"/>
        <w:noProof/>
      </w:rPr>
      <w:t>1362</w:t>
    </w:r>
    <w:r w:rsidRPr="00FD0F44">
      <w:rPr>
        <w:rFonts w:ascii="Times New Roman" w:hAnsi="Times New Roman" w:cs="Times New Roman"/>
      </w:rPr>
      <w:fldChar w:fldCharType="end"/>
    </w:r>
    <w:r w:rsidRPr="00FD0F44">
      <w:rPr>
        <w:rFonts w:ascii="Times New Roman" w:hAnsi="Times New Roman" w:cs="Times New Roman"/>
      </w:rPr>
      <w:t xml:space="preserve"> из </w:t>
    </w:r>
    <w:r>
      <w:rPr>
        <w:rFonts w:ascii="Times New Roman" w:hAnsi="Times New Roman" w:cs="Times New Roman"/>
      </w:rPr>
      <w:t>1</w:t>
    </w:r>
    <w:r w:rsidR="00E14731">
      <w:rPr>
        <w:rFonts w:ascii="Times New Roman" w:hAnsi="Times New Roman" w:cs="Times New Roman"/>
      </w:rPr>
      <w:t>644</w:t>
    </w:r>
  </w:p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  <w:color w:val="000000"/>
        <w:spacing w:val="-6"/>
      </w:rPr>
    </w:pPr>
    <w:r w:rsidRPr="00FD0F44">
      <w:rPr>
        <w:rFonts w:ascii="Times New Roman" w:hAnsi="Times New Roman" w:cs="Times New Roman"/>
      </w:rPr>
      <w:t xml:space="preserve">             подпись                      Ф.И.О.              </w:t>
    </w:r>
    <w:r>
      <w:rPr>
        <w:rFonts w:ascii="Times New Roman" w:hAnsi="Times New Roman" w:cs="Times New Roman"/>
      </w:rPr>
      <w:t xml:space="preserve">          </w:t>
    </w:r>
    <w:r w:rsidRPr="00FD0F44">
      <w:rPr>
        <w:rFonts w:ascii="Times New Roman" w:hAnsi="Times New Roman" w:cs="Times New Roman"/>
      </w:rPr>
      <w:t xml:space="preserve">     подпись                          Ф.И.О.    </w:t>
    </w:r>
    <w:r w:rsidRPr="00FD0F44">
      <w:rPr>
        <w:rFonts w:ascii="Times New Roman" w:hAnsi="Times New Roman" w:cs="Times New Roman"/>
      </w:rPr>
      <w:tab/>
    </w:r>
    <w:r w:rsidRPr="00FD0F44">
      <w:rPr>
        <w:rFonts w:ascii="Times New Roman" w:hAnsi="Times New Roman" w:cs="Times New Roman"/>
      </w:rPr>
      <w:tab/>
      <w:t xml:space="preserve">                                            </w:t>
    </w:r>
  </w:p>
  <w:p w:rsidR="00117D61" w:rsidRPr="00FD0F44" w:rsidRDefault="00117D61" w:rsidP="00FD0F44">
    <w:pPr>
      <w:tabs>
        <w:tab w:val="center" w:pos="4677"/>
        <w:tab w:val="right" w:pos="9355"/>
      </w:tabs>
      <w:rPr>
        <w:rFonts w:ascii="Times New Roman" w:hAnsi="Times New Roman" w:cs="Times New Roman"/>
        <w:lang w:val="x-none" w:eastAsia="x-none"/>
      </w:rPr>
    </w:pPr>
    <w:r w:rsidRPr="00FD0F44">
      <w:rPr>
        <w:rFonts w:ascii="Times New Roman" w:hAnsi="Times New Roman" w:cs="Times New Roman"/>
        <w:lang w:val="x-none" w:eastAsia="x-none"/>
      </w:rPr>
      <w:t>М.П.</w:t>
    </w:r>
  </w:p>
  <w:p w:rsidR="00117D61" w:rsidRPr="00FD0F44" w:rsidRDefault="00117D61" w:rsidP="00FD0F44">
    <w:pPr>
      <w:tabs>
        <w:tab w:val="center" w:pos="4677"/>
        <w:tab w:val="right" w:pos="9355"/>
      </w:tabs>
      <w:rPr>
        <w:rFonts w:ascii="Times New Roman" w:hAnsi="Times New Roman" w:cs="Times New Roman"/>
      </w:rPr>
    </w:pPr>
  </w:p>
  <w:p w:rsidR="00117D61" w:rsidRDefault="00117D61" w:rsidP="00FD0F44">
    <w:pPr>
      <w:pStyle w:val="a5"/>
    </w:pPr>
  </w:p>
  <w:p w:rsidR="00117D61" w:rsidRPr="00FD0F44" w:rsidRDefault="00117D61" w:rsidP="002E356B">
    <w:pPr>
      <w:tabs>
        <w:tab w:val="left" w:pos="1550"/>
      </w:tabs>
      <w:spacing w:after="0" w:line="240" w:lineRule="auto"/>
      <w:rPr>
        <w:rFonts w:ascii="Times New Roman" w:eastAsia="Times New Roman" w:hAnsi="Times New Roman" w:cs="Times New Roman"/>
        <w:lang w:eastAsia="x-none"/>
      </w:rPr>
    </w:pPr>
  </w:p>
  <w:p w:rsidR="00117D61" w:rsidRPr="002E356B" w:rsidRDefault="00117D61" w:rsidP="002E35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  <w:color w:val="000000"/>
        <w:spacing w:val="-6"/>
      </w:rPr>
    </w:pPr>
    <w:r w:rsidRPr="00FD0F44">
      <w:rPr>
        <w:rFonts w:ascii="Times New Roman" w:hAnsi="Times New Roman" w:cs="Times New Roman"/>
        <w:color w:val="000000"/>
        <w:spacing w:val="-6"/>
      </w:rPr>
      <w:t xml:space="preserve">Генеральный директор 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ОсОО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 «</w:t>
    </w:r>
    <w:proofErr w:type="spellStart"/>
    <w:proofErr w:type="gramStart"/>
    <w:r w:rsidRPr="00FD0F44">
      <w:rPr>
        <w:rFonts w:ascii="Times New Roman" w:hAnsi="Times New Roman" w:cs="Times New Roman"/>
        <w:color w:val="000000"/>
        <w:spacing w:val="-6"/>
      </w:rPr>
      <w:t>ИнтерСерт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»   </w:t>
    </w:r>
    <w:proofErr w:type="gramEnd"/>
    <w:r w:rsidRPr="00FD0F44">
      <w:rPr>
        <w:rFonts w:ascii="Times New Roman" w:hAnsi="Times New Roman" w:cs="Times New Roman"/>
        <w:color w:val="000000"/>
        <w:spacing w:val="-6"/>
      </w:rPr>
      <w:t xml:space="preserve">        Руководитель ОС 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ОсОО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  «</w:t>
    </w:r>
    <w:proofErr w:type="spellStart"/>
    <w:r w:rsidRPr="00FD0F44">
      <w:rPr>
        <w:rFonts w:ascii="Times New Roman" w:hAnsi="Times New Roman" w:cs="Times New Roman"/>
        <w:color w:val="000000"/>
        <w:spacing w:val="-6"/>
      </w:rPr>
      <w:t>ИнтерСерт</w:t>
    </w:r>
    <w:proofErr w:type="spellEnd"/>
    <w:r w:rsidRPr="00FD0F44">
      <w:rPr>
        <w:rFonts w:ascii="Times New Roman" w:hAnsi="Times New Roman" w:cs="Times New Roman"/>
        <w:color w:val="000000"/>
        <w:spacing w:val="-6"/>
      </w:rPr>
      <w:t xml:space="preserve">»         </w:t>
    </w:r>
  </w:p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</w:rPr>
    </w:pPr>
    <w:r w:rsidRPr="00FD0F44">
      <w:rPr>
        <w:rFonts w:ascii="Times New Roman" w:hAnsi="Times New Roman" w:cs="Times New Roman"/>
        <w:color w:val="000000"/>
        <w:spacing w:val="-6"/>
      </w:rPr>
      <w:t>___________________</w:t>
    </w:r>
    <w:r w:rsidRPr="00FD0F44">
      <w:rPr>
        <w:rFonts w:ascii="Times New Roman" w:hAnsi="Times New Roman" w:cs="Times New Roman"/>
      </w:rPr>
      <w:t xml:space="preserve"> </w:t>
    </w:r>
    <w:r w:rsidRPr="00FD0F44">
      <w:rPr>
        <w:rFonts w:ascii="Times New Roman" w:hAnsi="Times New Roman" w:cs="Times New Roman"/>
        <w:u w:val="single"/>
      </w:rPr>
      <w:t>А.А. Якушева</w:t>
    </w:r>
    <w:r w:rsidRPr="00FD0F44">
      <w:rPr>
        <w:rFonts w:ascii="Times New Roman" w:hAnsi="Times New Roman" w:cs="Times New Roman"/>
      </w:rPr>
      <w:t xml:space="preserve">                      </w:t>
    </w:r>
    <w:r w:rsidRPr="00FD0F44">
      <w:rPr>
        <w:rFonts w:ascii="Times New Roman" w:hAnsi="Times New Roman" w:cs="Times New Roman"/>
        <w:color w:val="000000"/>
        <w:spacing w:val="-6"/>
      </w:rPr>
      <w:t>___________________</w:t>
    </w:r>
    <w:r w:rsidRPr="00FD0F44">
      <w:rPr>
        <w:rFonts w:ascii="Times New Roman" w:hAnsi="Times New Roman" w:cs="Times New Roman"/>
      </w:rPr>
      <w:t xml:space="preserve"> </w:t>
    </w:r>
    <w:r w:rsidRPr="00FD0F44">
      <w:rPr>
        <w:rFonts w:ascii="Times New Roman" w:hAnsi="Times New Roman" w:cs="Times New Roman"/>
        <w:u w:val="single"/>
      </w:rPr>
      <w:t>А.А. Якушева</w:t>
    </w:r>
    <w:r w:rsidRPr="00FD0F44">
      <w:rPr>
        <w:rFonts w:ascii="Times New Roman" w:hAnsi="Times New Roman" w:cs="Times New Roman"/>
      </w:rPr>
      <w:t xml:space="preserve">                                                                  </w:t>
    </w:r>
    <w:r>
      <w:rPr>
        <w:rFonts w:ascii="Times New Roman" w:hAnsi="Times New Roman" w:cs="Times New Roman"/>
      </w:rPr>
      <w:t xml:space="preserve">              </w:t>
    </w:r>
    <w:r w:rsidRPr="00FD0F44">
      <w:rPr>
        <w:rFonts w:ascii="Times New Roman" w:hAnsi="Times New Roman" w:cs="Times New Roman"/>
      </w:rPr>
      <w:t xml:space="preserve">   стр. </w:t>
    </w:r>
    <w:r w:rsidRPr="00FD0F44">
      <w:rPr>
        <w:rFonts w:ascii="Times New Roman" w:hAnsi="Times New Roman" w:cs="Times New Roman"/>
      </w:rPr>
      <w:fldChar w:fldCharType="begin"/>
    </w:r>
    <w:r w:rsidRPr="00FD0F44">
      <w:rPr>
        <w:rFonts w:ascii="Times New Roman" w:hAnsi="Times New Roman" w:cs="Times New Roman"/>
      </w:rPr>
      <w:instrText xml:space="preserve"> PAGE </w:instrText>
    </w:r>
    <w:r w:rsidRPr="00FD0F44">
      <w:rPr>
        <w:rFonts w:ascii="Times New Roman" w:hAnsi="Times New Roman" w:cs="Times New Roman"/>
      </w:rPr>
      <w:fldChar w:fldCharType="separate"/>
    </w:r>
    <w:r w:rsidR="00792DD2">
      <w:rPr>
        <w:rFonts w:ascii="Times New Roman" w:hAnsi="Times New Roman" w:cs="Times New Roman"/>
        <w:noProof/>
      </w:rPr>
      <w:t>1343</w:t>
    </w:r>
    <w:r w:rsidRPr="00FD0F44">
      <w:rPr>
        <w:rFonts w:ascii="Times New Roman" w:hAnsi="Times New Roman" w:cs="Times New Roman"/>
      </w:rPr>
      <w:fldChar w:fldCharType="end"/>
    </w:r>
    <w:r w:rsidRPr="00FD0F44">
      <w:rPr>
        <w:rFonts w:ascii="Times New Roman" w:hAnsi="Times New Roman" w:cs="Times New Roman"/>
      </w:rPr>
      <w:t xml:space="preserve"> из </w:t>
    </w:r>
    <w:r>
      <w:rPr>
        <w:rFonts w:ascii="Times New Roman" w:hAnsi="Times New Roman" w:cs="Times New Roman"/>
      </w:rPr>
      <w:t>1</w:t>
    </w:r>
    <w:r w:rsidR="00E14731">
      <w:rPr>
        <w:rFonts w:ascii="Times New Roman" w:hAnsi="Times New Roman" w:cs="Times New Roman"/>
      </w:rPr>
      <w:t>644</w:t>
    </w:r>
  </w:p>
  <w:p w:rsidR="00117D61" w:rsidRPr="00FD0F44" w:rsidRDefault="00117D61" w:rsidP="00FD0F44">
    <w:pPr>
      <w:shd w:val="clear" w:color="auto" w:fill="FFFFFF"/>
      <w:rPr>
        <w:rFonts w:ascii="Times New Roman" w:hAnsi="Times New Roman" w:cs="Times New Roman"/>
        <w:color w:val="000000"/>
        <w:spacing w:val="-6"/>
      </w:rPr>
    </w:pPr>
    <w:r w:rsidRPr="00FD0F44">
      <w:rPr>
        <w:rFonts w:ascii="Times New Roman" w:hAnsi="Times New Roman" w:cs="Times New Roman"/>
      </w:rPr>
      <w:t xml:space="preserve">             подпись                      Ф.И.О.         </w:t>
    </w:r>
    <w:r>
      <w:rPr>
        <w:rFonts w:ascii="Times New Roman" w:hAnsi="Times New Roman" w:cs="Times New Roman"/>
      </w:rPr>
      <w:t xml:space="preserve">          </w:t>
    </w:r>
    <w:r w:rsidRPr="00FD0F44">
      <w:rPr>
        <w:rFonts w:ascii="Times New Roman" w:hAnsi="Times New Roman" w:cs="Times New Roman"/>
      </w:rPr>
      <w:t xml:space="preserve">          подпись                          Ф.И.О.    </w:t>
    </w:r>
    <w:r w:rsidRPr="00FD0F44">
      <w:rPr>
        <w:rFonts w:ascii="Times New Roman" w:hAnsi="Times New Roman" w:cs="Times New Roman"/>
      </w:rPr>
      <w:tab/>
    </w:r>
    <w:r w:rsidRPr="00FD0F44">
      <w:rPr>
        <w:rFonts w:ascii="Times New Roman" w:hAnsi="Times New Roman" w:cs="Times New Roman"/>
      </w:rPr>
      <w:tab/>
      <w:t xml:space="preserve">                                            </w:t>
    </w:r>
  </w:p>
  <w:p w:rsidR="00117D61" w:rsidRPr="00FD0F44" w:rsidRDefault="00117D61" w:rsidP="00FD0F44">
    <w:pPr>
      <w:tabs>
        <w:tab w:val="center" w:pos="4677"/>
        <w:tab w:val="right" w:pos="9355"/>
      </w:tabs>
      <w:rPr>
        <w:rFonts w:ascii="Times New Roman" w:hAnsi="Times New Roman" w:cs="Times New Roman"/>
        <w:lang w:val="x-none" w:eastAsia="x-none"/>
      </w:rPr>
    </w:pPr>
    <w:r w:rsidRPr="00FD0F44">
      <w:rPr>
        <w:rFonts w:ascii="Times New Roman" w:hAnsi="Times New Roman" w:cs="Times New Roman"/>
        <w:lang w:val="x-none" w:eastAsia="x-none"/>
      </w:rPr>
      <w:t>М.П.</w:t>
    </w:r>
  </w:p>
  <w:p w:rsidR="00117D61" w:rsidRPr="00FD0F44" w:rsidRDefault="00117D61" w:rsidP="00FD0F44">
    <w:pPr>
      <w:tabs>
        <w:tab w:val="center" w:pos="4677"/>
        <w:tab w:val="right" w:pos="9355"/>
      </w:tabs>
      <w:rPr>
        <w:rFonts w:ascii="Times New Roman" w:hAnsi="Times New Roman" w:cs="Times New Roman"/>
      </w:rPr>
    </w:pPr>
  </w:p>
  <w:p w:rsidR="00117D61" w:rsidRPr="00FD0F44" w:rsidRDefault="00117D61" w:rsidP="00FD0F44">
    <w:pPr>
      <w:pStyle w:val="a5"/>
      <w:rPr>
        <w:sz w:val="22"/>
        <w:szCs w:val="22"/>
      </w:rPr>
    </w:pPr>
  </w:p>
  <w:p w:rsidR="00117D61" w:rsidRPr="00E601BE" w:rsidRDefault="00117D61" w:rsidP="00E601B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61" w:rsidRDefault="00117D61" w:rsidP="00F679CF">
      <w:pPr>
        <w:spacing w:after="0" w:line="240" w:lineRule="auto"/>
      </w:pPr>
      <w:r>
        <w:separator/>
      </w:r>
    </w:p>
  </w:footnote>
  <w:footnote w:type="continuationSeparator" w:id="0">
    <w:p w:rsidR="00117D61" w:rsidRDefault="00117D61" w:rsidP="00F67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117D61" w:rsidRPr="00E601BE" w:rsidTr="00BA4C41">
      <w:tc>
        <w:tcPr>
          <w:tcW w:w="9605" w:type="dxa"/>
          <w:gridSpan w:val="3"/>
        </w:tcPr>
        <w:p w:rsidR="00117D61" w:rsidRPr="00E601BE" w:rsidRDefault="00117D61" w:rsidP="00633BE1">
          <w:pPr>
            <w:tabs>
              <w:tab w:val="center" w:pos="4677"/>
              <w:tab w:val="left" w:pos="6360"/>
              <w:tab w:val="right" w:pos="9389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  <w:proofErr w:type="spellStart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ОсОО</w:t>
          </w:r>
          <w:proofErr w:type="spellEnd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  «</w:t>
          </w:r>
          <w:proofErr w:type="spellStart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ИнтерСерт</w:t>
          </w:r>
          <w:proofErr w:type="spellEnd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»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</w:p>
      </w:tc>
    </w:tr>
    <w:tr w:rsidR="00117D61" w:rsidRPr="00E601BE" w:rsidTr="00BA4C41">
      <w:tc>
        <w:tcPr>
          <w:tcW w:w="3838" w:type="dxa"/>
        </w:tcPr>
        <w:p w:rsidR="00117D61" w:rsidRPr="00E601BE" w:rsidRDefault="00117D61" w:rsidP="00E601BE">
          <w:pPr>
            <w:tabs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Орган по сертификации  </w:t>
          </w:r>
        </w:p>
      </w:tc>
      <w:tc>
        <w:tcPr>
          <w:tcW w:w="3168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Область аккредитации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u w:val="single"/>
              <w:lang w:eastAsia="ru-RU"/>
            </w:rPr>
            <w:t xml:space="preserve"> </w:t>
          </w:r>
        </w:p>
      </w:tc>
      <w:tc>
        <w:tcPr>
          <w:tcW w:w="2599" w:type="dxa"/>
        </w:tcPr>
        <w:p w:rsidR="00117D61" w:rsidRPr="00E601BE" w:rsidRDefault="00117D61" w:rsidP="00E601BE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>ОА.ТР.ТС -2019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 xml:space="preserve"> </w:t>
          </w:r>
        </w:p>
      </w:tc>
    </w:tr>
  </w:tbl>
  <w:p w:rsidR="00117D61" w:rsidRPr="00E601BE" w:rsidRDefault="00117D61" w:rsidP="00E601BE">
    <w:pPr>
      <w:keepNext/>
      <w:spacing w:after="0" w:line="240" w:lineRule="auto"/>
      <w:outlineLvl w:val="0"/>
      <w:rPr>
        <w:rFonts w:ascii="Times New Roman" w:eastAsia="Times New Roman" w:hAnsi="Times New Roman" w:cs="Times New Roman"/>
        <w:lang w:eastAsia="ru-RU"/>
      </w:rPr>
    </w:pPr>
  </w:p>
  <w:p w:rsidR="00117D61" w:rsidRPr="00E601BE" w:rsidRDefault="00117D61" w:rsidP="00E601BE">
    <w:pPr>
      <w:keepNext/>
      <w:spacing w:after="0" w:line="240" w:lineRule="auto"/>
      <w:ind w:left="9912"/>
      <w:outlineLvl w:val="0"/>
      <w:rPr>
        <w:rFonts w:ascii="Times New Roman" w:eastAsia="Times New Roman" w:hAnsi="Times New Roman" w:cs="Times New Roman"/>
        <w:b/>
        <w:szCs w:val="24"/>
        <w:lang w:eastAsia="ru-RU"/>
      </w:rPr>
    </w:pPr>
    <w:r w:rsidRPr="00E601BE">
      <w:rPr>
        <w:rFonts w:ascii="Times New Roman" w:eastAsia="Times New Roman" w:hAnsi="Times New Roman" w:cs="Times New Roman"/>
        <w:szCs w:val="24"/>
        <w:lang w:eastAsia="ru-RU"/>
      </w:rPr>
      <w:t>Приложение к аттестату аккредитации</w:t>
    </w:r>
    <w:r w:rsidRPr="00E601BE">
      <w:rPr>
        <w:rFonts w:ascii="Times New Roman" w:eastAsia="Times New Roman" w:hAnsi="Times New Roman" w:cs="Times New Roman"/>
        <w:b/>
        <w:szCs w:val="24"/>
        <w:lang w:eastAsia="ru-RU"/>
      </w:rPr>
      <w:t xml:space="preserve">  </w:t>
    </w:r>
  </w:p>
  <w:p w:rsidR="00117D61" w:rsidRPr="00E601BE" w:rsidRDefault="00117D61" w:rsidP="00E601B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</w:t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</w:t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  <w:t>№_____________________________</w:t>
    </w:r>
  </w:p>
  <w:p w:rsidR="00117D61" w:rsidRPr="00E601BE" w:rsidRDefault="00117D61" w:rsidP="00E601BE">
    <w:pPr>
      <w:spacing w:after="0" w:line="240" w:lineRule="auto"/>
      <w:ind w:left="9912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gramStart"/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>от  «</w:t>
    </w:r>
    <w:proofErr w:type="gramEnd"/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>______» ________________ 201___ г.</w:t>
    </w:r>
  </w:p>
  <w:tbl>
    <w:tblPr>
      <w:tblW w:w="15168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2693"/>
      <w:gridCol w:w="1984"/>
      <w:gridCol w:w="2977"/>
      <w:gridCol w:w="4253"/>
      <w:gridCol w:w="2835"/>
    </w:tblGrid>
    <w:tr w:rsidR="00117D61" w:rsidRPr="00E601BE" w:rsidTr="0062387B">
      <w:tc>
        <w:tcPr>
          <w:tcW w:w="426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№</w:t>
          </w:r>
        </w:p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2693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Наименование продукции  </w:t>
          </w:r>
        </w:p>
      </w:tc>
      <w:tc>
        <w:tcPr>
          <w:tcW w:w="1984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proofErr w:type="gramStart"/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Коды  ТН</w:t>
          </w:r>
          <w:proofErr w:type="gramEnd"/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 ВЭД</w:t>
          </w:r>
        </w:p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ЕАЭС</w:t>
          </w:r>
          <w:r>
            <w:rPr>
              <w:rFonts w:ascii="Times New Roman" w:eastAsia="Times New Roman" w:hAnsi="Times New Roman" w:cs="Times New Roman"/>
              <w:b/>
              <w:lang w:eastAsia="ru-RU"/>
            </w:rPr>
            <w:t xml:space="preserve"> </w:t>
          </w: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(ТС)</w:t>
          </w:r>
        </w:p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2977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4253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Определяемые характеристики (показатели) продукции</w:t>
          </w: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Обозначение нормативных документов на методы оценки </w:t>
          </w:r>
        </w:p>
      </w:tc>
    </w:tr>
    <w:tr w:rsidR="00117D61" w:rsidRPr="00E601BE" w:rsidTr="0062387B">
      <w:tc>
        <w:tcPr>
          <w:tcW w:w="426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1</w:t>
          </w:r>
        </w:p>
      </w:tc>
      <w:tc>
        <w:tcPr>
          <w:tcW w:w="2693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2</w:t>
          </w:r>
        </w:p>
      </w:tc>
      <w:tc>
        <w:tcPr>
          <w:tcW w:w="1984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3</w:t>
          </w:r>
        </w:p>
      </w:tc>
      <w:tc>
        <w:tcPr>
          <w:tcW w:w="2977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4</w:t>
          </w:r>
        </w:p>
      </w:tc>
      <w:tc>
        <w:tcPr>
          <w:tcW w:w="4253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5</w:t>
          </w: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6</w:t>
          </w:r>
        </w:p>
      </w:tc>
    </w:tr>
  </w:tbl>
  <w:p w:rsidR="00117D61" w:rsidRPr="00E601BE" w:rsidRDefault="00117D61" w:rsidP="00E601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117D61" w:rsidRPr="00E601BE" w:rsidTr="00BA4C41">
      <w:tc>
        <w:tcPr>
          <w:tcW w:w="9605" w:type="dxa"/>
          <w:gridSpan w:val="3"/>
        </w:tcPr>
        <w:p w:rsidR="00117D61" w:rsidRPr="00E601BE" w:rsidRDefault="00117D61" w:rsidP="00E601BE">
          <w:pPr>
            <w:tabs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  <w:proofErr w:type="spellStart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ОсОО</w:t>
          </w:r>
          <w:proofErr w:type="spellEnd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  «</w:t>
          </w:r>
          <w:proofErr w:type="spellStart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ИнтерСерт</w:t>
          </w:r>
          <w:proofErr w:type="spellEnd"/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»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</w:p>
      </w:tc>
    </w:tr>
    <w:tr w:rsidR="00117D61" w:rsidRPr="00E601BE" w:rsidTr="00BA4C41">
      <w:tc>
        <w:tcPr>
          <w:tcW w:w="3838" w:type="dxa"/>
        </w:tcPr>
        <w:p w:rsidR="00117D61" w:rsidRPr="00E601BE" w:rsidRDefault="00117D61" w:rsidP="00E601BE">
          <w:pPr>
            <w:tabs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Орган по сертификации  </w:t>
          </w:r>
        </w:p>
      </w:tc>
      <w:tc>
        <w:tcPr>
          <w:tcW w:w="3168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Область аккредитации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u w:val="single"/>
              <w:lang w:eastAsia="ru-RU"/>
            </w:rPr>
            <w:t xml:space="preserve"> </w:t>
          </w:r>
        </w:p>
      </w:tc>
      <w:tc>
        <w:tcPr>
          <w:tcW w:w="2599" w:type="dxa"/>
        </w:tcPr>
        <w:p w:rsidR="00117D61" w:rsidRPr="00E601BE" w:rsidRDefault="00117D61" w:rsidP="00E601BE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>ОА.ТР.ТС -2019</w:t>
          </w:r>
          <w:r w:rsidRPr="00E601B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 xml:space="preserve"> </w:t>
          </w:r>
        </w:p>
      </w:tc>
    </w:tr>
  </w:tbl>
  <w:p w:rsidR="00117D61" w:rsidRPr="00E601BE" w:rsidRDefault="00117D61" w:rsidP="00E601BE">
    <w:pPr>
      <w:keepNext/>
      <w:spacing w:after="0" w:line="240" w:lineRule="auto"/>
      <w:outlineLvl w:val="0"/>
      <w:rPr>
        <w:rFonts w:ascii="Times New Roman" w:eastAsia="Times New Roman" w:hAnsi="Times New Roman" w:cs="Times New Roman"/>
        <w:lang w:eastAsia="ru-RU"/>
      </w:rPr>
    </w:pPr>
  </w:p>
  <w:p w:rsidR="00117D61" w:rsidRPr="00E601BE" w:rsidRDefault="00117D61" w:rsidP="00E601BE">
    <w:pPr>
      <w:keepNext/>
      <w:spacing w:after="0" w:line="240" w:lineRule="auto"/>
      <w:ind w:left="9912"/>
      <w:outlineLvl w:val="0"/>
      <w:rPr>
        <w:rFonts w:ascii="Times New Roman" w:eastAsia="Times New Roman" w:hAnsi="Times New Roman" w:cs="Times New Roman"/>
        <w:b/>
        <w:szCs w:val="24"/>
        <w:lang w:eastAsia="ru-RU"/>
      </w:rPr>
    </w:pPr>
    <w:r w:rsidRPr="00E601BE">
      <w:rPr>
        <w:rFonts w:ascii="Times New Roman" w:eastAsia="Times New Roman" w:hAnsi="Times New Roman" w:cs="Times New Roman"/>
        <w:szCs w:val="24"/>
        <w:lang w:eastAsia="ru-RU"/>
      </w:rPr>
      <w:t>Приложение к аттестату аккредитации</w:t>
    </w:r>
    <w:r w:rsidRPr="00E601BE">
      <w:rPr>
        <w:rFonts w:ascii="Times New Roman" w:eastAsia="Times New Roman" w:hAnsi="Times New Roman" w:cs="Times New Roman"/>
        <w:b/>
        <w:szCs w:val="24"/>
        <w:lang w:eastAsia="ru-RU"/>
      </w:rPr>
      <w:t xml:space="preserve">  </w:t>
    </w:r>
  </w:p>
  <w:p w:rsidR="00117D61" w:rsidRPr="00E601BE" w:rsidRDefault="00117D61" w:rsidP="00E601B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</w:t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</w:t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ab/>
      <w:t>№_____________________________</w:t>
    </w:r>
  </w:p>
  <w:p w:rsidR="00117D61" w:rsidRPr="00E601BE" w:rsidRDefault="00117D61" w:rsidP="00E601BE">
    <w:pPr>
      <w:spacing w:after="0" w:line="240" w:lineRule="auto"/>
      <w:ind w:left="9912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gramStart"/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>от  «</w:t>
    </w:r>
    <w:proofErr w:type="gramEnd"/>
    <w:r w:rsidRPr="00E601BE">
      <w:rPr>
        <w:rFonts w:ascii="Times New Roman" w:eastAsia="Times New Roman" w:hAnsi="Times New Roman" w:cs="Times New Roman"/>
        <w:sz w:val="24"/>
        <w:szCs w:val="24"/>
        <w:lang w:eastAsia="ru-RU"/>
      </w:rPr>
      <w:t>______» ________________ 201___ г.</w:t>
    </w:r>
  </w:p>
  <w:tbl>
    <w:tblPr>
      <w:tblW w:w="15168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2693"/>
      <w:gridCol w:w="2126"/>
      <w:gridCol w:w="2835"/>
      <w:gridCol w:w="4253"/>
      <w:gridCol w:w="2835"/>
    </w:tblGrid>
    <w:tr w:rsidR="00117D61" w:rsidRPr="00E601BE" w:rsidTr="002E356B">
      <w:tc>
        <w:tcPr>
          <w:tcW w:w="426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№</w:t>
          </w:r>
        </w:p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2693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Наименование продукции  </w:t>
          </w:r>
        </w:p>
      </w:tc>
      <w:tc>
        <w:tcPr>
          <w:tcW w:w="2126" w:type="dxa"/>
        </w:tcPr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proofErr w:type="gramStart"/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Коды  ТН</w:t>
          </w:r>
          <w:proofErr w:type="gramEnd"/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 ВЭД</w:t>
          </w:r>
        </w:p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Е</w:t>
          </w:r>
          <w:r>
            <w:rPr>
              <w:rFonts w:ascii="Times New Roman" w:eastAsia="Times New Roman" w:hAnsi="Times New Roman" w:cs="Times New Roman"/>
              <w:b/>
              <w:lang w:eastAsia="ru-RU"/>
            </w:rPr>
            <w:t>А</w:t>
          </w: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ЭС (ТС)</w:t>
          </w:r>
        </w:p>
        <w:p w:rsidR="00117D61" w:rsidRPr="00E601BE" w:rsidRDefault="00117D61" w:rsidP="00E601BE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4253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Определяемые характеристики (показатели) продукции</w:t>
          </w: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 xml:space="preserve">Обозначение нормативных документов на методы оценки </w:t>
          </w:r>
        </w:p>
      </w:tc>
    </w:tr>
    <w:tr w:rsidR="00117D61" w:rsidRPr="00E601BE" w:rsidTr="002E356B">
      <w:tc>
        <w:tcPr>
          <w:tcW w:w="426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1</w:t>
          </w:r>
        </w:p>
      </w:tc>
      <w:tc>
        <w:tcPr>
          <w:tcW w:w="2693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2</w:t>
          </w:r>
        </w:p>
      </w:tc>
      <w:tc>
        <w:tcPr>
          <w:tcW w:w="2126" w:type="dxa"/>
        </w:tcPr>
        <w:p w:rsidR="00117D61" w:rsidRPr="00E601BE" w:rsidRDefault="00117D61" w:rsidP="00E601BE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3</w:t>
          </w: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4</w:t>
          </w:r>
        </w:p>
      </w:tc>
      <w:tc>
        <w:tcPr>
          <w:tcW w:w="4253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5</w:t>
          </w:r>
        </w:p>
      </w:tc>
      <w:tc>
        <w:tcPr>
          <w:tcW w:w="2835" w:type="dxa"/>
        </w:tcPr>
        <w:p w:rsidR="00117D61" w:rsidRPr="00E601BE" w:rsidRDefault="00117D61" w:rsidP="00E601B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E601BE">
            <w:rPr>
              <w:rFonts w:ascii="Times New Roman" w:eastAsia="Times New Roman" w:hAnsi="Times New Roman" w:cs="Times New Roman"/>
              <w:b/>
              <w:lang w:eastAsia="ru-RU"/>
            </w:rPr>
            <w:t>6</w:t>
          </w:r>
        </w:p>
      </w:tc>
    </w:tr>
  </w:tbl>
  <w:p w:rsidR="00117D61" w:rsidRPr="00E601BE" w:rsidRDefault="00117D61" w:rsidP="00E601B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F228988"/>
    <w:lvl w:ilvl="0">
      <w:numFmt w:val="bullet"/>
      <w:lvlText w:val="*"/>
      <w:lvlJc w:val="left"/>
    </w:lvl>
  </w:abstractNum>
  <w:abstractNum w:abstractNumId="1" w15:restartNumberingAfterBreak="0">
    <w:nsid w:val="0E7E343F"/>
    <w:multiLevelType w:val="hybridMultilevel"/>
    <w:tmpl w:val="1BEC9466"/>
    <w:lvl w:ilvl="0" w:tplc="7D8A946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52372A"/>
    <w:multiLevelType w:val="hybridMultilevel"/>
    <w:tmpl w:val="F7BA5516"/>
    <w:lvl w:ilvl="0" w:tplc="EEB4334E">
      <w:start w:val="1"/>
      <w:numFmt w:val="bullet"/>
      <w:lvlText w:val=""/>
      <w:lvlJc w:val="left"/>
      <w:pPr>
        <w:tabs>
          <w:tab w:val="num" w:pos="720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94B02"/>
    <w:multiLevelType w:val="hybridMultilevel"/>
    <w:tmpl w:val="94FC1AA8"/>
    <w:lvl w:ilvl="0" w:tplc="EEB4334E">
      <w:start w:val="1"/>
      <w:numFmt w:val="bullet"/>
      <w:lvlText w:val=""/>
      <w:lvlJc w:val="left"/>
      <w:pPr>
        <w:tabs>
          <w:tab w:val="num" w:pos="720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9438A"/>
    <w:multiLevelType w:val="hybridMultilevel"/>
    <w:tmpl w:val="B41644BA"/>
    <w:lvl w:ilvl="0" w:tplc="EEB4334E">
      <w:start w:val="1"/>
      <w:numFmt w:val="bullet"/>
      <w:lvlText w:val=""/>
      <w:lvlJc w:val="left"/>
      <w:pPr>
        <w:tabs>
          <w:tab w:val="num" w:pos="720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979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78"/>
    <w:rsid w:val="00011072"/>
    <w:rsid w:val="00023179"/>
    <w:rsid w:val="00066994"/>
    <w:rsid w:val="00074467"/>
    <w:rsid w:val="00086772"/>
    <w:rsid w:val="00090BF9"/>
    <w:rsid w:val="000C0FD6"/>
    <w:rsid w:val="000C78DC"/>
    <w:rsid w:val="000E5EB5"/>
    <w:rsid w:val="000E6556"/>
    <w:rsid w:val="000F5A87"/>
    <w:rsid w:val="000F6A1E"/>
    <w:rsid w:val="00117D61"/>
    <w:rsid w:val="00126110"/>
    <w:rsid w:val="001541F0"/>
    <w:rsid w:val="00155A6B"/>
    <w:rsid w:val="001610D3"/>
    <w:rsid w:val="00174A3C"/>
    <w:rsid w:val="00177F42"/>
    <w:rsid w:val="001907B3"/>
    <w:rsid w:val="001A6022"/>
    <w:rsid w:val="001B41A6"/>
    <w:rsid w:val="001D20F8"/>
    <w:rsid w:val="001D6838"/>
    <w:rsid w:val="001D7D59"/>
    <w:rsid w:val="001E29EF"/>
    <w:rsid w:val="001E742C"/>
    <w:rsid w:val="001F210E"/>
    <w:rsid w:val="001F79DB"/>
    <w:rsid w:val="002231C7"/>
    <w:rsid w:val="0023685A"/>
    <w:rsid w:val="00237EB1"/>
    <w:rsid w:val="002465CE"/>
    <w:rsid w:val="002578DB"/>
    <w:rsid w:val="00260788"/>
    <w:rsid w:val="0027767D"/>
    <w:rsid w:val="00282378"/>
    <w:rsid w:val="00285B98"/>
    <w:rsid w:val="002919D7"/>
    <w:rsid w:val="002A533C"/>
    <w:rsid w:val="002B1591"/>
    <w:rsid w:val="002B4365"/>
    <w:rsid w:val="002B6075"/>
    <w:rsid w:val="002C1678"/>
    <w:rsid w:val="002E356B"/>
    <w:rsid w:val="002E69AD"/>
    <w:rsid w:val="003000B7"/>
    <w:rsid w:val="003136FE"/>
    <w:rsid w:val="003171F3"/>
    <w:rsid w:val="0033004A"/>
    <w:rsid w:val="0034751B"/>
    <w:rsid w:val="00357915"/>
    <w:rsid w:val="0036099C"/>
    <w:rsid w:val="00372BD0"/>
    <w:rsid w:val="00385C06"/>
    <w:rsid w:val="003919EA"/>
    <w:rsid w:val="003949E8"/>
    <w:rsid w:val="003B43AC"/>
    <w:rsid w:val="003D5490"/>
    <w:rsid w:val="003F6D72"/>
    <w:rsid w:val="00413B67"/>
    <w:rsid w:val="00415E8F"/>
    <w:rsid w:val="00440EDB"/>
    <w:rsid w:val="00474EA3"/>
    <w:rsid w:val="00482293"/>
    <w:rsid w:val="0048385C"/>
    <w:rsid w:val="004A4428"/>
    <w:rsid w:val="004A687A"/>
    <w:rsid w:val="004B0288"/>
    <w:rsid w:val="004B3051"/>
    <w:rsid w:val="004C6F56"/>
    <w:rsid w:val="004E3AEC"/>
    <w:rsid w:val="004F2454"/>
    <w:rsid w:val="00506712"/>
    <w:rsid w:val="005072D2"/>
    <w:rsid w:val="0052385D"/>
    <w:rsid w:val="00523CA8"/>
    <w:rsid w:val="00524FDB"/>
    <w:rsid w:val="005417B2"/>
    <w:rsid w:val="00543DFC"/>
    <w:rsid w:val="00550986"/>
    <w:rsid w:val="0055382A"/>
    <w:rsid w:val="00577E5F"/>
    <w:rsid w:val="00581A7A"/>
    <w:rsid w:val="00587C4D"/>
    <w:rsid w:val="005963D2"/>
    <w:rsid w:val="005976FF"/>
    <w:rsid w:val="005D085D"/>
    <w:rsid w:val="005D57A6"/>
    <w:rsid w:val="005E1164"/>
    <w:rsid w:val="005F3F22"/>
    <w:rsid w:val="00607AAB"/>
    <w:rsid w:val="006109B5"/>
    <w:rsid w:val="00610D49"/>
    <w:rsid w:val="00615E3C"/>
    <w:rsid w:val="00621EC2"/>
    <w:rsid w:val="0062387B"/>
    <w:rsid w:val="00624FE1"/>
    <w:rsid w:val="00633BE1"/>
    <w:rsid w:val="00670D5F"/>
    <w:rsid w:val="0067314C"/>
    <w:rsid w:val="00696E95"/>
    <w:rsid w:val="00697D41"/>
    <w:rsid w:val="006A12D2"/>
    <w:rsid w:val="006B09D1"/>
    <w:rsid w:val="006C3D6D"/>
    <w:rsid w:val="006F1C54"/>
    <w:rsid w:val="00707F6C"/>
    <w:rsid w:val="00715D09"/>
    <w:rsid w:val="0072317B"/>
    <w:rsid w:val="00725E6C"/>
    <w:rsid w:val="00747BB6"/>
    <w:rsid w:val="00766980"/>
    <w:rsid w:val="00792DD2"/>
    <w:rsid w:val="007A3D3D"/>
    <w:rsid w:val="007C6E37"/>
    <w:rsid w:val="007D6F94"/>
    <w:rsid w:val="007E0FBC"/>
    <w:rsid w:val="007E54A6"/>
    <w:rsid w:val="007F588D"/>
    <w:rsid w:val="0080569C"/>
    <w:rsid w:val="008116DD"/>
    <w:rsid w:val="00831B34"/>
    <w:rsid w:val="00835BA5"/>
    <w:rsid w:val="00847083"/>
    <w:rsid w:val="0084792E"/>
    <w:rsid w:val="008526F6"/>
    <w:rsid w:val="008531E3"/>
    <w:rsid w:val="008C47D1"/>
    <w:rsid w:val="008C6815"/>
    <w:rsid w:val="008E14C9"/>
    <w:rsid w:val="008E1903"/>
    <w:rsid w:val="008F436D"/>
    <w:rsid w:val="009022C6"/>
    <w:rsid w:val="00950B2B"/>
    <w:rsid w:val="00972A63"/>
    <w:rsid w:val="0098059C"/>
    <w:rsid w:val="00982F36"/>
    <w:rsid w:val="009D76C0"/>
    <w:rsid w:val="009E257C"/>
    <w:rsid w:val="009F24B6"/>
    <w:rsid w:val="00A01F2B"/>
    <w:rsid w:val="00A1768B"/>
    <w:rsid w:val="00A3401B"/>
    <w:rsid w:val="00A42C23"/>
    <w:rsid w:val="00A43FBF"/>
    <w:rsid w:val="00A52EDF"/>
    <w:rsid w:val="00A53464"/>
    <w:rsid w:val="00A90CDB"/>
    <w:rsid w:val="00A96249"/>
    <w:rsid w:val="00A96C66"/>
    <w:rsid w:val="00AA6A73"/>
    <w:rsid w:val="00AC4132"/>
    <w:rsid w:val="00AC7035"/>
    <w:rsid w:val="00AD6316"/>
    <w:rsid w:val="00AF617F"/>
    <w:rsid w:val="00B06F99"/>
    <w:rsid w:val="00B168EA"/>
    <w:rsid w:val="00B20BA0"/>
    <w:rsid w:val="00B25B52"/>
    <w:rsid w:val="00B514B7"/>
    <w:rsid w:val="00B536C8"/>
    <w:rsid w:val="00B5606B"/>
    <w:rsid w:val="00B60872"/>
    <w:rsid w:val="00B638EF"/>
    <w:rsid w:val="00B64968"/>
    <w:rsid w:val="00B65AC3"/>
    <w:rsid w:val="00B668B9"/>
    <w:rsid w:val="00B96DCD"/>
    <w:rsid w:val="00BA4C41"/>
    <w:rsid w:val="00BB1A40"/>
    <w:rsid w:val="00BE3DED"/>
    <w:rsid w:val="00C004D8"/>
    <w:rsid w:val="00C12C29"/>
    <w:rsid w:val="00C1437B"/>
    <w:rsid w:val="00C35938"/>
    <w:rsid w:val="00C40EF7"/>
    <w:rsid w:val="00C828EB"/>
    <w:rsid w:val="00C83D72"/>
    <w:rsid w:val="00C86FDB"/>
    <w:rsid w:val="00C962C2"/>
    <w:rsid w:val="00CA2271"/>
    <w:rsid w:val="00CA2D37"/>
    <w:rsid w:val="00CB590A"/>
    <w:rsid w:val="00CD4B23"/>
    <w:rsid w:val="00CE28C2"/>
    <w:rsid w:val="00CE4479"/>
    <w:rsid w:val="00CE4E47"/>
    <w:rsid w:val="00CF1416"/>
    <w:rsid w:val="00D32BAB"/>
    <w:rsid w:val="00D90BF3"/>
    <w:rsid w:val="00DA35E3"/>
    <w:rsid w:val="00DB31E7"/>
    <w:rsid w:val="00DB686A"/>
    <w:rsid w:val="00DC6750"/>
    <w:rsid w:val="00DE5A6D"/>
    <w:rsid w:val="00E11F3E"/>
    <w:rsid w:val="00E14731"/>
    <w:rsid w:val="00E16B6F"/>
    <w:rsid w:val="00E55E2F"/>
    <w:rsid w:val="00E601BE"/>
    <w:rsid w:val="00E80044"/>
    <w:rsid w:val="00E84917"/>
    <w:rsid w:val="00E9541E"/>
    <w:rsid w:val="00EA16CE"/>
    <w:rsid w:val="00EB2D2A"/>
    <w:rsid w:val="00EB57AB"/>
    <w:rsid w:val="00EB71D6"/>
    <w:rsid w:val="00ED600B"/>
    <w:rsid w:val="00ED7837"/>
    <w:rsid w:val="00F33265"/>
    <w:rsid w:val="00F453AD"/>
    <w:rsid w:val="00F679CF"/>
    <w:rsid w:val="00F70277"/>
    <w:rsid w:val="00F72460"/>
    <w:rsid w:val="00F73878"/>
    <w:rsid w:val="00F870C0"/>
    <w:rsid w:val="00F8741E"/>
    <w:rsid w:val="00F95594"/>
    <w:rsid w:val="00F96ECE"/>
    <w:rsid w:val="00FD0F44"/>
    <w:rsid w:val="00FD77F7"/>
    <w:rsid w:val="00FF1FD8"/>
    <w:rsid w:val="00FF414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80C164F"/>
  <w15:chartTrackingRefBased/>
  <w15:docId w15:val="{7342D882-8297-408B-A265-9F21417B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1B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679CF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F679CF"/>
    <w:pPr>
      <w:keepNext/>
      <w:spacing w:after="0" w:line="240" w:lineRule="auto"/>
      <w:jc w:val="center"/>
      <w:outlineLvl w:val="3"/>
    </w:pPr>
    <w:rPr>
      <w:rFonts w:ascii="Courier New" w:eastAsia="Calibri" w:hAnsi="Courier New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F679CF"/>
    <w:pPr>
      <w:keepNext/>
      <w:autoSpaceDE w:val="0"/>
      <w:autoSpaceDN w:val="0"/>
      <w:spacing w:after="0" w:line="240" w:lineRule="auto"/>
      <w:outlineLvl w:val="8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679CF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40">
    <w:name w:val="Заголовок 4 Знак"/>
    <w:basedOn w:val="a0"/>
    <w:link w:val="4"/>
    <w:rsid w:val="00F679CF"/>
    <w:rPr>
      <w:rFonts w:ascii="Courier New" w:eastAsia="Calibri" w:hAnsi="Courier New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F679C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79CF"/>
  </w:style>
  <w:style w:type="paragraph" w:customStyle="1" w:styleId="ConsPlusNonformat">
    <w:name w:val="ConsPlusNonformat"/>
    <w:uiPriority w:val="99"/>
    <w:rsid w:val="00F679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79C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679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679C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679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F679C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F679CF"/>
    <w:rPr>
      <w:rFonts w:ascii="Tahoma" w:eastAsia="Calibri" w:hAnsi="Tahoma" w:cs="Tahoma"/>
      <w:sz w:val="16"/>
      <w:szCs w:val="16"/>
      <w:lang w:eastAsia="ru-RU"/>
    </w:rPr>
  </w:style>
  <w:style w:type="table" w:styleId="a9">
    <w:name w:val="Table Grid"/>
    <w:basedOn w:val="a1"/>
    <w:rsid w:val="00F679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F679CF"/>
  </w:style>
  <w:style w:type="paragraph" w:customStyle="1" w:styleId="12">
    <w:name w:val="Стиль1"/>
    <w:basedOn w:val="a"/>
    <w:rsid w:val="00F679C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3">
    <w:name w:val="Обычный1"/>
    <w:rsid w:val="00F679C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679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rsid w:val="00F679CF"/>
    <w:pPr>
      <w:spacing w:after="0" w:line="240" w:lineRule="auto"/>
      <w:ind w:firstLine="10490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F679CF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rsid w:val="00F679CF"/>
    <w:rPr>
      <w:rFonts w:cs="Times New Roman"/>
    </w:rPr>
  </w:style>
  <w:style w:type="paragraph" w:styleId="ad">
    <w:name w:val="Body Text"/>
    <w:basedOn w:val="a"/>
    <w:link w:val="ae"/>
    <w:rsid w:val="00F679CF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F679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679CF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679CF"/>
    <w:rPr>
      <w:rFonts w:ascii="Times New Roman" w:eastAsia="Calibri" w:hAnsi="Times New Roman" w:cs="Times New Roman"/>
      <w:szCs w:val="20"/>
      <w:lang w:eastAsia="ru-RU"/>
    </w:rPr>
  </w:style>
  <w:style w:type="paragraph" w:customStyle="1" w:styleId="14">
    <w:name w:val="заголовок 1"/>
    <w:basedOn w:val="a"/>
    <w:next w:val="a"/>
    <w:rsid w:val="00F679CF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1">
    <w:name w:val="заголовок 3"/>
    <w:basedOn w:val="a"/>
    <w:next w:val="a"/>
    <w:rsid w:val="00F679CF"/>
    <w:pPr>
      <w:keepNext/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rsid w:val="00F679CF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8">
    <w:name w:val="заголовок 8"/>
    <w:basedOn w:val="a"/>
    <w:next w:val="a"/>
    <w:rsid w:val="00F679CF"/>
    <w:pPr>
      <w:keepNext/>
      <w:widowControl w:val="0"/>
      <w:autoSpaceDE w:val="0"/>
      <w:autoSpaceDN w:val="0"/>
      <w:spacing w:after="0" w:line="240" w:lineRule="auto"/>
      <w:ind w:left="765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шрифт"/>
    <w:rsid w:val="00F679CF"/>
  </w:style>
  <w:style w:type="paragraph" w:customStyle="1" w:styleId="15">
    <w:name w:val="Без интервала1"/>
    <w:rsid w:val="00F679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омер страницы"/>
    <w:rsid w:val="00F679CF"/>
    <w:rPr>
      <w:rFonts w:cs="Times New Roman"/>
    </w:rPr>
  </w:style>
  <w:style w:type="character" w:customStyle="1" w:styleId="FontStyle44">
    <w:name w:val="Font Style44"/>
    <w:basedOn w:val="a0"/>
    <w:uiPriority w:val="99"/>
    <w:rsid w:val="00F679CF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uiPriority w:val="99"/>
    <w:rsid w:val="00F679CF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6">
    <w:name w:val="Заголовок1"/>
    <w:basedOn w:val="a"/>
    <w:next w:val="ad"/>
    <w:rsid w:val="00F679CF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Title"/>
    <w:basedOn w:val="a"/>
    <w:link w:val="af2"/>
    <w:qFormat/>
    <w:rsid w:val="00F679CF"/>
    <w:pPr>
      <w:spacing w:after="0" w:line="240" w:lineRule="auto"/>
      <w:ind w:firstLine="709"/>
      <w:jc w:val="center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f2">
    <w:name w:val="Заголовок Знак"/>
    <w:basedOn w:val="a0"/>
    <w:link w:val="af1"/>
    <w:rsid w:val="00F679CF"/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bsatz-Standardschriftart">
    <w:name w:val="Absatz-Standardschriftart"/>
    <w:rsid w:val="00F679CF"/>
  </w:style>
  <w:style w:type="paragraph" w:customStyle="1" w:styleId="17">
    <w:name w:val="Указатель1"/>
    <w:basedOn w:val="a"/>
    <w:rsid w:val="00F679CF"/>
    <w:pPr>
      <w:suppressLineNumbers/>
      <w:suppressAutoHyphens/>
      <w:spacing w:after="0" w:line="240" w:lineRule="auto"/>
    </w:pPr>
    <w:rPr>
      <w:rFonts w:ascii="Arial" w:eastAsia="Times New Roman" w:hAnsi="Arial" w:cs="Tahoma"/>
      <w:szCs w:val="20"/>
      <w:lang w:eastAsia="ar-SA"/>
    </w:rPr>
  </w:style>
  <w:style w:type="paragraph" w:styleId="af3">
    <w:name w:val="List"/>
    <w:basedOn w:val="ad"/>
    <w:rsid w:val="00F679CF"/>
    <w:pPr>
      <w:suppressAutoHyphens/>
    </w:pPr>
    <w:rPr>
      <w:rFonts w:ascii="Arial" w:eastAsia="Times New Roman" w:hAnsi="Arial" w:cs="Tahoma"/>
      <w:sz w:val="22"/>
      <w:lang w:eastAsia="ar-SA"/>
    </w:rPr>
  </w:style>
  <w:style w:type="paragraph" w:customStyle="1" w:styleId="af4">
    <w:name w:val="Заголовок таблицы"/>
    <w:basedOn w:val="a"/>
    <w:rsid w:val="00F679CF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szCs w:val="20"/>
      <w:lang w:eastAsia="ar-SA"/>
    </w:rPr>
  </w:style>
  <w:style w:type="character" w:customStyle="1" w:styleId="41">
    <w:name w:val="Знак Знак4"/>
    <w:locked/>
    <w:rsid w:val="00F679CF"/>
    <w:rPr>
      <w:rFonts w:cs="Calibri"/>
      <w:sz w:val="22"/>
      <w:lang w:eastAsia="ar-SA"/>
    </w:rPr>
  </w:style>
  <w:style w:type="paragraph" w:customStyle="1" w:styleId="af5">
    <w:name w:val="Содержимое таблицы"/>
    <w:basedOn w:val="a"/>
    <w:rsid w:val="00F679CF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WW-Absatz-Standardschriftart11111111111111111111111111">
    <w:name w:val="WW-Absatz-Standardschriftart11111111111111111111111111"/>
    <w:rsid w:val="00F679CF"/>
  </w:style>
  <w:style w:type="character" w:customStyle="1" w:styleId="WW-Absatz-Standardschriftart11111111111111111111111">
    <w:name w:val="WW-Absatz-Standardschriftart11111111111111111111111"/>
    <w:rsid w:val="00F679CF"/>
  </w:style>
  <w:style w:type="numbering" w:customStyle="1" w:styleId="110">
    <w:name w:val="Нет списка11"/>
    <w:next w:val="a2"/>
    <w:semiHidden/>
    <w:rsid w:val="00F679CF"/>
  </w:style>
  <w:style w:type="table" w:customStyle="1" w:styleId="18">
    <w:name w:val="Сетка таблицы1"/>
    <w:basedOn w:val="a1"/>
    <w:next w:val="a9"/>
    <w:rsid w:val="00F679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F679CF"/>
    <w:rPr>
      <w:color w:val="0563C1" w:themeColor="hyperlink"/>
      <w:u w:val="single"/>
    </w:rPr>
  </w:style>
  <w:style w:type="character" w:customStyle="1" w:styleId="WW-Absatz-Standardschriftart1">
    <w:name w:val="WW-Absatz-Standardschriftart1"/>
    <w:rsid w:val="00F679CF"/>
  </w:style>
  <w:style w:type="paragraph" w:styleId="af7">
    <w:name w:val="Subtitle"/>
    <w:basedOn w:val="a"/>
    <w:next w:val="a"/>
    <w:link w:val="af8"/>
    <w:qFormat/>
    <w:rsid w:val="00F679CF"/>
    <w:pPr>
      <w:numPr>
        <w:ilvl w:val="1"/>
      </w:numPr>
      <w:suppressAutoHyphens/>
      <w:spacing w:after="0" w:line="240" w:lineRule="auto"/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f8">
    <w:name w:val="Подзаголовок Знак"/>
    <w:basedOn w:val="a0"/>
    <w:link w:val="af7"/>
    <w:rsid w:val="00F679CF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F679CF"/>
  </w:style>
  <w:style w:type="character" w:customStyle="1" w:styleId="10">
    <w:name w:val="Заголовок 1 Знак"/>
    <w:basedOn w:val="a0"/>
    <w:link w:val="1"/>
    <w:uiPriority w:val="9"/>
    <w:rsid w:val="00831B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4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F3212-7579-4AD5-8605-3C615CF9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20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Пользователь Windows</cp:lastModifiedBy>
  <cp:revision>29</cp:revision>
  <cp:lastPrinted>2019-11-22T07:19:00Z</cp:lastPrinted>
  <dcterms:created xsi:type="dcterms:W3CDTF">2019-07-16T09:17:00Z</dcterms:created>
  <dcterms:modified xsi:type="dcterms:W3CDTF">2019-11-22T07:21:00Z</dcterms:modified>
</cp:coreProperties>
</file>